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7F" w:rsidRPr="00873148" w:rsidRDefault="004E557F" w:rsidP="004E557F">
      <w:pPr>
        <w:pStyle w:val="afff3"/>
      </w:pPr>
      <w:bookmarkStart w:id="0" w:name="_GoBack"/>
      <w:bookmarkEnd w:id="0"/>
      <w:r w:rsidRPr="00917A47">
        <w:t xml:space="preserve">УДК </w:t>
      </w:r>
      <w:r w:rsidRPr="004E557F">
        <w:t>___</w:t>
      </w:r>
    </w:p>
    <w:p w:rsidR="004E557F" w:rsidRPr="00873148" w:rsidRDefault="004E557F" w:rsidP="004E557F">
      <w:pPr>
        <w:pStyle w:val="afff3"/>
      </w:pPr>
    </w:p>
    <w:p w:rsidR="0092497A" w:rsidRPr="000C54BD" w:rsidRDefault="00876160" w:rsidP="00876160">
      <w:pPr>
        <w:pStyle w:val="af8"/>
        <w:rPr>
          <w:w w:val="60"/>
          <w14:textOutline w14:w="9525" w14:cap="rnd" w14:cmpd="sng" w14:algn="ctr">
            <w14:noFill/>
            <w14:prstDash w14:val="solid"/>
            <w14:bevel/>
          </w14:textOutline>
        </w:rPr>
      </w:pPr>
      <w:r w:rsidRPr="000C54BD">
        <w:rPr>
          <w:w w:val="60"/>
          <w14:textOutline w14:w="9525" w14:cap="rnd" w14:cmpd="sng" w14:algn="ctr">
            <w14:noFill/>
            <w14:prstDash w14:val="solid"/>
            <w14:bevel/>
          </w14:textOutline>
        </w:rPr>
        <w:t xml:space="preserve">Правила оформления статей для публикации </w:t>
      </w:r>
    </w:p>
    <w:p w:rsidR="00281D23" w:rsidRPr="000C54BD" w:rsidRDefault="00876160" w:rsidP="00876160">
      <w:pPr>
        <w:pStyle w:val="af8"/>
        <w:rPr>
          <w:rFonts w:ascii="Bahnschrift" w:hAnsi="Bahnschrift"/>
          <w:w w:val="60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C54BD">
        <w:rPr>
          <w:w w:val="60"/>
          <w14:textOutline w14:w="9525" w14:cap="rnd" w14:cmpd="sng" w14:algn="ctr">
            <w14:noFill/>
            <w14:prstDash w14:val="solid"/>
            <w14:bevel/>
          </w14:textOutline>
        </w:rPr>
        <w:t>в журнале</w:t>
      </w:r>
      <w:r w:rsidR="0092497A" w:rsidRPr="000C54BD">
        <w:rPr>
          <w:w w:val="6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C54BD">
        <w:rPr>
          <w:w w:val="60"/>
          <w14:textOutline w14:w="9525" w14:cap="rnd" w14:cmpd="sng" w14:algn="ctr">
            <w14:noFill/>
            <w14:prstDash w14:val="solid"/>
            <w14:bevel/>
          </w14:textOutline>
        </w:rPr>
        <w:t>«ПРОБЛЕМЫ УПРАВЛЕНИЯ»</w:t>
      </w:r>
      <w:r w:rsidR="0092497A" w:rsidRPr="000C54BD">
        <w:rPr>
          <w:rStyle w:val="affff9"/>
          <w:w w:val="60"/>
          <w14:textOutline w14:w="0" w14:cap="rnd" w14:cmpd="sng" w14:algn="ctr">
            <w14:noFill/>
            <w14:prstDash w14:val="solid"/>
            <w14:bevel/>
          </w14:textOutline>
        </w:rPr>
        <w:footnoteReference w:id="1"/>
      </w:r>
      <w:r w:rsidR="00281D23" w:rsidRPr="000C54BD">
        <w:rPr>
          <w:rFonts w:ascii="Bahnschrift" w:hAnsi="Bahnschrift"/>
          <w:w w:val="60"/>
          <w:vertAlign w:val="superscript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281D23" w:rsidRPr="000C54BD">
        <w:rPr>
          <w:rFonts w:ascii="Bahnschrift" w:hAnsi="Bahnschrift"/>
          <w:w w:val="60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281D23" w:rsidRPr="00856F55" w:rsidRDefault="00281D23" w:rsidP="00C12D9F">
      <w:pPr>
        <w:spacing w:after="0" w:line="240" w:lineRule="auto"/>
        <w:contextualSpacing/>
        <w:jc w:val="center"/>
        <w:rPr>
          <w:rFonts w:ascii="Arial" w:hAnsi="Arial" w:cs="Arial"/>
          <w:w w:val="80"/>
          <w:sz w:val="26"/>
          <w:szCs w:val="26"/>
        </w:rPr>
      </w:pPr>
    </w:p>
    <w:p w:rsidR="00876160" w:rsidRDefault="00876160" w:rsidP="00F85B76">
      <w:pPr>
        <w:pStyle w:val="afa"/>
      </w:pPr>
      <w:r>
        <w:t>И.О. Фамилия</w:t>
      </w:r>
      <w:r w:rsidRPr="00917A47">
        <w:t xml:space="preserve">, </w:t>
      </w:r>
      <w:r>
        <w:t>И</w:t>
      </w:r>
      <w:r w:rsidRPr="00917A47">
        <w:t>.</w:t>
      </w:r>
      <w:r>
        <w:t>О</w:t>
      </w:r>
      <w:r w:rsidRPr="00917A47">
        <w:t xml:space="preserve">. </w:t>
      </w:r>
      <w:r>
        <w:t>Фамилия</w:t>
      </w:r>
    </w:p>
    <w:p w:rsidR="00E97C5A" w:rsidRPr="00281D23" w:rsidRDefault="00E97C5A" w:rsidP="00F85B76">
      <w:pPr>
        <w:pStyle w:val="afa"/>
      </w:pPr>
    </w:p>
    <w:tbl>
      <w:tblPr>
        <w:tblStyle w:val="a7"/>
        <w:tblW w:w="7938" w:type="dxa"/>
        <w:tblInd w:w="1242" w:type="dxa"/>
        <w:tblBorders>
          <w:top w:val="none" w:sz="0" w:space="0" w:color="auto"/>
          <w:left w:val="none" w:sz="0" w:space="0" w:color="auto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938"/>
      </w:tblGrid>
      <w:tr w:rsidR="00281D23" w:rsidTr="004516F8">
        <w:tc>
          <w:tcPr>
            <w:tcW w:w="7938" w:type="dxa"/>
            <w:shd w:val="clear" w:color="auto" w:fill="F2F2F2" w:themeFill="background1" w:themeFillShade="F2"/>
          </w:tcPr>
          <w:p w:rsidR="006639E6" w:rsidRPr="006639E6" w:rsidRDefault="006639E6" w:rsidP="00C12D9F">
            <w:pPr>
              <w:contextualSpacing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5998" w:rsidRDefault="00281D23" w:rsidP="005F6A55">
            <w:pPr>
              <w:pStyle w:val="afc"/>
            </w:pPr>
            <w:r w:rsidRPr="00C8687E">
              <w:rPr>
                <w:b/>
              </w:rPr>
              <w:t xml:space="preserve">Аннотация. </w:t>
            </w:r>
            <w:r w:rsidR="00735998" w:rsidRPr="00735998">
              <w:t xml:space="preserve">Перед тем, как Вы начнёте оформлять статью по шаблону, убедитесь, пожалуйста, </w:t>
            </w:r>
            <w:r w:rsidR="00735998">
              <w:t xml:space="preserve">что имеющаяся у Вас версия шаблона актуальна (дату обновления шаблона можно проверить здесь: </w:t>
            </w:r>
            <w:hyperlink r:id="rId8" w:history="1">
              <w:r w:rsidR="00735998" w:rsidRPr="00A63156">
                <w:rPr>
                  <w:rStyle w:val="affffb"/>
                  <w:color w:val="auto"/>
                  <w:u w:val="none"/>
                </w:rPr>
                <w:t>http://pu.mtas.ru/avtoram/rules/</w:t>
              </w:r>
            </w:hyperlink>
            <w:r w:rsidR="00735998">
              <w:t>)</w:t>
            </w:r>
            <w:r w:rsidR="00A63156" w:rsidRPr="00A63156">
              <w:t>.</w:t>
            </w:r>
          </w:p>
          <w:p w:rsidR="00134D67" w:rsidRPr="00134D67" w:rsidRDefault="005F6A55" w:rsidP="005F6A55">
            <w:pPr>
              <w:pStyle w:val="afc"/>
              <w:rPr>
                <w:b/>
              </w:rPr>
            </w:pPr>
            <w:r>
              <w:rPr>
                <w:rStyle w:val="aff3"/>
              </w:rPr>
              <w:t>Все стили, необходимые для оформления статьи, начинаются с аббревиатуры ПУ. Для кода УДК (в верхнем левом углу)</w:t>
            </w:r>
            <w:r w:rsidR="00134D67">
              <w:rPr>
                <w:rStyle w:val="aff3"/>
              </w:rPr>
              <w:t xml:space="preserve"> используйте стиль «ПУ Код УДК»</w:t>
            </w:r>
            <w:r>
              <w:rPr>
                <w:rStyle w:val="aff3"/>
              </w:rPr>
              <w:t>,</w:t>
            </w:r>
            <w:r w:rsidR="00134D67">
              <w:rPr>
                <w:rStyle w:val="aff3"/>
              </w:rPr>
              <w:t xml:space="preserve"> для</w:t>
            </w:r>
            <w:r>
              <w:rPr>
                <w:rStyle w:val="aff3"/>
              </w:rPr>
              <w:t xml:space="preserve"> заголовка статьи</w:t>
            </w:r>
            <w:r w:rsidR="00134D67">
              <w:rPr>
                <w:rStyle w:val="aff3"/>
              </w:rPr>
              <w:t xml:space="preserve"> – «ПУ Заголовок статьи».</w:t>
            </w:r>
            <w:r>
              <w:rPr>
                <w:rStyle w:val="aff3"/>
              </w:rPr>
              <w:t xml:space="preserve"> Для указания Ф.И.О. авторов используйте стиль «ПУ Авторы». Если авторов несколько, их Ф.И.О. перечисляются через запятую.</w:t>
            </w:r>
            <w:r w:rsidR="00134D67">
              <w:rPr>
                <w:b/>
              </w:rPr>
              <w:t xml:space="preserve"> </w:t>
            </w:r>
            <w:r w:rsidR="00134D67">
              <w:t>Для текста аннотации используйте стиль «ПУ Аннотация».</w:t>
            </w:r>
          </w:p>
          <w:p w:rsidR="005F6A55" w:rsidRDefault="00876160" w:rsidP="005F6A55">
            <w:pPr>
              <w:pStyle w:val="afc"/>
            </w:pPr>
            <w:r w:rsidRPr="000D3F2E">
              <w:t>Аннотация в научном журнале представляет собой источник информации о содержании статьи и изложенных в ней результатах. Основны</w:t>
            </w:r>
            <w:r>
              <w:t>е</w:t>
            </w:r>
            <w:r w:rsidRPr="000D3F2E">
              <w:t xml:space="preserve"> требования к аннотации </w:t>
            </w:r>
            <w:r>
              <w:t>заключаются в</w:t>
            </w:r>
            <w:r w:rsidRPr="000D3F2E">
              <w:t xml:space="preserve"> ее информативност</w:t>
            </w:r>
            <w:r>
              <w:t>и</w:t>
            </w:r>
            <w:r w:rsidRPr="000D3F2E">
              <w:t xml:space="preserve"> и оригинальност</w:t>
            </w:r>
            <w:r>
              <w:t>и</w:t>
            </w:r>
            <w:r w:rsidRPr="000D3F2E">
              <w:t xml:space="preserve">. Объем аннотации должен быть в </w:t>
            </w:r>
            <w:r w:rsidRPr="005F6A55">
              <w:t>среднем от 100 до 200 слов, т. е. аннотация должна быть развёрнутой.</w:t>
            </w:r>
            <w:r w:rsidRPr="000D3F2E">
              <w:t xml:space="preserve"> </w:t>
            </w:r>
            <w:r w:rsidR="00E25795">
              <w:t>Не следует разбивать аннотацию на несколько абзацев.</w:t>
            </w:r>
          </w:p>
          <w:p w:rsidR="005F6A55" w:rsidRDefault="005F6A55" w:rsidP="005F6A55">
            <w:pPr>
              <w:pStyle w:val="afc"/>
              <w:rPr>
                <w:bCs/>
              </w:rPr>
            </w:pPr>
            <w:r w:rsidRPr="00B95020">
              <w:rPr>
                <w:bCs/>
              </w:rPr>
              <w:t>В аннотации, как правило, отражаются: предмет, тема, цель работы;</w:t>
            </w:r>
            <w:r w:rsidRPr="00B95020">
              <w:t xml:space="preserve"> применяемый м</w:t>
            </w:r>
            <w:r w:rsidRPr="00B95020">
              <w:rPr>
                <w:bCs/>
              </w:rPr>
              <w:t>етод или методология; полученные</w:t>
            </w:r>
            <w:r w:rsidRPr="00B95020">
              <w:t xml:space="preserve"> р</w:t>
            </w:r>
            <w:r w:rsidRPr="00B95020">
              <w:rPr>
                <w:bCs/>
              </w:rPr>
              <w:t>езультаты и область их применения; выводы.</w:t>
            </w:r>
            <w:r>
              <w:t xml:space="preserve"> Не следует</w:t>
            </w:r>
            <w:r w:rsidRPr="00DF52E2">
              <w:rPr>
                <w:b/>
                <w:bCs/>
                <w:iCs/>
              </w:rPr>
              <w:t xml:space="preserve"> </w:t>
            </w:r>
            <w:r w:rsidRPr="005F6A55">
              <w:rPr>
                <w:bCs/>
                <w:iCs/>
              </w:rPr>
              <w:t>повторять</w:t>
            </w:r>
            <w:r w:rsidRPr="005F6A55">
              <w:rPr>
                <w:iCs/>
              </w:rPr>
              <w:t xml:space="preserve"> </w:t>
            </w:r>
            <w:r w:rsidRPr="00DF52E2">
              <w:rPr>
                <w:iCs/>
              </w:rPr>
              <w:t>заголовок статьи, не допускаются ссыл</w:t>
            </w:r>
            <w:r>
              <w:rPr>
                <w:iCs/>
              </w:rPr>
              <w:t>ки на позиции списка литературы</w:t>
            </w:r>
            <w:r w:rsidR="008B7783">
              <w:rPr>
                <w:iCs/>
              </w:rPr>
              <w:t>, сноски</w:t>
            </w:r>
            <w:r w:rsidRPr="00DF52E2">
              <w:rPr>
                <w:iCs/>
              </w:rPr>
              <w:t>.</w:t>
            </w:r>
          </w:p>
          <w:p w:rsidR="005F6A55" w:rsidRDefault="005F6A55" w:rsidP="005F6A55">
            <w:pPr>
              <w:pStyle w:val="afc"/>
            </w:pPr>
            <w:r>
              <w:t>Аннотация</w:t>
            </w:r>
            <w:r w:rsidR="00876160" w:rsidRPr="000D3F2E">
              <w:t xml:space="preserve"> должна быть четко структурирована, </w:t>
            </w:r>
            <w:r w:rsidR="00876160">
              <w:t>её содержание</w:t>
            </w:r>
            <w:r w:rsidR="00876160" w:rsidRPr="000D3F2E">
              <w:t xml:space="preserve"> должно следовать логике</w:t>
            </w:r>
            <w:r w:rsidR="00473415" w:rsidRPr="00473415">
              <w:t xml:space="preserve"> </w:t>
            </w:r>
            <w:r w:rsidR="00473415">
              <w:t>изложения</w:t>
            </w:r>
            <w:r w:rsidR="00876160" w:rsidRPr="000D3F2E">
              <w:t xml:space="preserve"> </w:t>
            </w:r>
            <w:r w:rsidR="00876160">
              <w:t xml:space="preserve">материала </w:t>
            </w:r>
            <w:r w:rsidR="00876160" w:rsidRPr="000D3F2E">
              <w:t>стать</w:t>
            </w:r>
            <w:r w:rsidR="00876160">
              <w:t>и</w:t>
            </w:r>
            <w:r w:rsidR="00876160" w:rsidRPr="000D3F2E">
              <w:t>. Текст должен быть лаконичен и четок, свободен от второстепенной информации, отличаться убедительностью формулировок.</w:t>
            </w:r>
            <w:r w:rsidR="00876160">
              <w:t xml:space="preserve"> </w:t>
            </w:r>
            <w:r>
              <w:t>С</w:t>
            </w:r>
            <w:r w:rsidRPr="00EB3CD8">
              <w:t>ледует употреблять глаголы в прошедшем времени совершенного вида:</w:t>
            </w:r>
            <w:r>
              <w:t xml:space="preserve"> введены, выполнен анализ, даны, доказано, изложены, исследовано, обсуждены, описаны, определены, о</w:t>
            </w:r>
            <w:r w:rsidRPr="00EB3CD8">
              <w:t>тмечены</w:t>
            </w:r>
            <w:r>
              <w:t>, показаны, получены, поставлена, предложены, представлены, приведены, проиллюстрированы, сформулированы, рассмотрены, уделено внимание, указаны и т. д., и т. п.</w:t>
            </w:r>
          </w:p>
          <w:p w:rsidR="00281D23" w:rsidRPr="00C8687E" w:rsidRDefault="00281D23" w:rsidP="00C12D9F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D23" w:rsidRDefault="00281D23" w:rsidP="00C12D9F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87E">
              <w:rPr>
                <w:rFonts w:ascii="Times New Roman" w:hAnsi="Times New Roman" w:cs="Times New Roman"/>
                <w:b/>
                <w:sz w:val="18"/>
                <w:szCs w:val="18"/>
              </w:rPr>
              <w:t>Ключевые слова</w:t>
            </w:r>
            <w:r w:rsidRPr="00C8687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572FD">
              <w:rPr>
                <w:rStyle w:val="aff"/>
              </w:rPr>
              <w:t>не менее тр</w:t>
            </w:r>
            <w:r w:rsidR="00B30EBB">
              <w:rPr>
                <w:rStyle w:val="aff"/>
              </w:rPr>
              <w:t>ё</w:t>
            </w:r>
            <w:r w:rsidR="00876160">
              <w:rPr>
                <w:rStyle w:val="aff"/>
              </w:rPr>
              <w:t>х слов или словосочетаний, перечисленных через запятые</w:t>
            </w:r>
            <w:r w:rsidR="00876160" w:rsidRPr="002146BC">
              <w:rPr>
                <w:rStyle w:val="aff"/>
              </w:rPr>
              <w:t>.</w:t>
            </w:r>
            <w:r w:rsidR="00134D67">
              <w:rPr>
                <w:rStyle w:val="aff"/>
              </w:rPr>
              <w:t xml:space="preserve"> Используйте стиль «ПУ ключевые слова».</w:t>
            </w:r>
            <w:r w:rsidRPr="00C868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1D23" w:rsidRDefault="00281D23" w:rsidP="00C12D9F">
            <w:pPr>
              <w:tabs>
                <w:tab w:val="left" w:pos="1800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4E557F" w:rsidRDefault="004E557F" w:rsidP="004E557F">
      <w:pPr>
        <w:pStyle w:val="aff2"/>
        <w:rPr>
          <w:lang w:val="en-US"/>
        </w:rPr>
      </w:pPr>
    </w:p>
    <w:p w:rsidR="00763B78" w:rsidRPr="008B1157" w:rsidRDefault="0067345D" w:rsidP="00C12D9F">
      <w:pPr>
        <w:pStyle w:val="aff0"/>
        <w:spacing w:line="240" w:lineRule="auto"/>
        <w:contextualSpacing/>
        <w:rPr>
          <w:rFonts w:ascii="Bahnschrift" w:hAnsi="Bahnschrift"/>
          <w:w w:val="80"/>
        </w:rPr>
      </w:pPr>
      <w:r w:rsidRPr="008B1157">
        <w:t>ВВЕДЕНИЕ</w:t>
      </w:r>
      <w:r w:rsidR="00763B78" w:rsidRPr="008B1157">
        <w:rPr>
          <w:rFonts w:ascii="Bahnschrift" w:hAnsi="Bahnschrift"/>
          <w:w w:val="80"/>
        </w:rPr>
        <w:t xml:space="preserve"> </w:t>
      </w:r>
    </w:p>
    <w:p w:rsidR="00763B78" w:rsidRDefault="00C414C9" w:rsidP="00C12D9F">
      <w:pPr>
        <w:pStyle w:val="aff2"/>
        <w:contextualSpacing/>
        <w:rPr>
          <w:rStyle w:val="aff3"/>
        </w:rPr>
      </w:pPr>
      <w:r>
        <w:rPr>
          <w:rStyle w:val="aff3"/>
        </w:rPr>
        <w:t>Введение и заключение не нумеруются. Для соответствующих заголовков используйте стиль «</w:t>
      </w:r>
      <w:r w:rsidR="00E22B47">
        <w:rPr>
          <w:rStyle w:val="aff3"/>
        </w:rPr>
        <w:t>ПУ Введение/Заключение</w:t>
      </w:r>
      <w:r>
        <w:rPr>
          <w:rStyle w:val="aff3"/>
        </w:rPr>
        <w:t>»</w:t>
      </w:r>
      <w:r w:rsidR="00E22B47">
        <w:rPr>
          <w:rStyle w:val="aff3"/>
        </w:rPr>
        <w:t>. Для основного текста по всей статье используйте стиль «ПУ Текст статьи».</w:t>
      </w:r>
      <w:r>
        <w:rPr>
          <w:rStyle w:val="aff3"/>
        </w:rPr>
        <w:t xml:space="preserve"> </w:t>
      </w:r>
    </w:p>
    <w:p w:rsidR="001D1050" w:rsidRDefault="001D1050" w:rsidP="00C12D9F">
      <w:pPr>
        <w:pStyle w:val="aff2"/>
        <w:contextualSpacing/>
        <w:rPr>
          <w:rStyle w:val="aff3"/>
        </w:rPr>
      </w:pPr>
      <w:r>
        <w:rPr>
          <w:rStyle w:val="aff3"/>
        </w:rPr>
        <w:t>Элементы текста, на которых Вам хотелось бы акцентировать внимание читателя, можно выделить полужирным шрифтом или курсивом. Пожалуйста, не пользуйтесь шрифтом с нижним подчёркиванием.</w:t>
      </w:r>
    </w:p>
    <w:p w:rsidR="001D1050" w:rsidRDefault="001D1050" w:rsidP="00C12D9F">
      <w:pPr>
        <w:pStyle w:val="aff2"/>
        <w:contextualSpacing/>
      </w:pPr>
    </w:p>
    <w:p w:rsidR="00917842" w:rsidRPr="004E2F1F" w:rsidRDefault="00917842" w:rsidP="00917842">
      <w:pPr>
        <w:pStyle w:val="a"/>
        <w:spacing w:before="0" w:line="240" w:lineRule="auto"/>
        <w:ind w:left="0" w:firstLine="0"/>
      </w:pPr>
      <w:r>
        <w:t xml:space="preserve">оформление </w:t>
      </w:r>
      <w:r w:rsidRPr="009F061A">
        <w:t>параграфов</w:t>
      </w:r>
    </w:p>
    <w:p w:rsidR="00917842" w:rsidRDefault="00917842" w:rsidP="00917842">
      <w:pPr>
        <w:pStyle w:val="a0"/>
      </w:pPr>
      <w:r>
        <w:t xml:space="preserve">Структура параграфа </w:t>
      </w:r>
    </w:p>
    <w:p w:rsidR="001D1050" w:rsidRDefault="001D2E8F" w:rsidP="00917842">
      <w:pPr>
        <w:pStyle w:val="aff2"/>
        <w:ind w:firstLine="284"/>
      </w:pPr>
      <w:r>
        <w:t>Для оформления заголовков других параграфов</w:t>
      </w:r>
      <w:r w:rsidR="00F414AC">
        <w:t xml:space="preserve"> (разделов)</w:t>
      </w:r>
      <w:r>
        <w:t xml:space="preserve"> используйте стиль «ПУ Заголовок параграфа». </w:t>
      </w:r>
      <w:r w:rsidR="00E761C4">
        <w:t>Параграфы должны быть пронумерованы, внутри параграфов</w:t>
      </w:r>
      <w:r>
        <w:t xml:space="preserve"> могут быть нумеруемые пункты </w:t>
      </w:r>
      <w:r w:rsidR="0068453C">
        <w:lastRenderedPageBreak/>
        <w:t>(для их</w:t>
      </w:r>
      <w:r w:rsidR="0068453C" w:rsidRPr="0068453C">
        <w:t xml:space="preserve"> </w:t>
      </w:r>
      <w:r w:rsidR="0068453C">
        <w:t xml:space="preserve">заголовков используйте стиль «ПУ Заголовок </w:t>
      </w:r>
      <w:r w:rsidR="00F95EF4">
        <w:t>пункта параграфа») и подпункты (для их заголовков используйте стиль «ПУ Заголовок подпункта параграфа»).</w:t>
      </w:r>
    </w:p>
    <w:p w:rsidR="00F95EF4" w:rsidRDefault="00F95EF4" w:rsidP="00E761C4">
      <w:pPr>
        <w:pStyle w:val="aff2"/>
        <w:ind w:firstLine="0"/>
      </w:pPr>
    </w:p>
    <w:p w:rsidR="00BB288B" w:rsidRDefault="00BB288B" w:rsidP="00BB288B">
      <w:pPr>
        <w:pStyle w:val="a0"/>
      </w:pPr>
      <w:r>
        <w:t>Таблицы и рисунки</w:t>
      </w:r>
    </w:p>
    <w:p w:rsidR="00BB288B" w:rsidRDefault="00BB288B" w:rsidP="00BB288B">
      <w:pPr>
        <w:pStyle w:val="a1"/>
      </w:pPr>
      <w:r>
        <w:t>Таблицы</w:t>
      </w:r>
    </w:p>
    <w:p w:rsidR="00EA17B2" w:rsidRDefault="004D39EB" w:rsidP="00FB13DA">
      <w:pPr>
        <w:pStyle w:val="aff2"/>
      </w:pPr>
      <w:r>
        <w:t>Таблицам присваиваются порядковые номера</w:t>
      </w:r>
      <w:r w:rsidR="003D38C9">
        <w:t>, для этого используйте стиль «ПУ Номер таблицы». Если в статье одна таблица, номер ей не присваивается. Для заголовк</w:t>
      </w:r>
      <w:r w:rsidR="00E57F3E">
        <w:t>а</w:t>
      </w:r>
      <w:r w:rsidR="003D38C9">
        <w:t xml:space="preserve"> таблицы используйте стиль «ПУ Заголовок таблицы», для текста внутри самой таблицы – стиль «ПУ Текст таблицы». </w:t>
      </w:r>
    </w:p>
    <w:p w:rsidR="004A54E5" w:rsidRDefault="00EA17B2" w:rsidP="00FB13DA">
      <w:pPr>
        <w:pStyle w:val="aff2"/>
      </w:pPr>
      <w:r>
        <w:t>В головке и (или) боковике таблицы следует дать обозначения или названия величин, значения которых размещены в ячейках таблицы. Единицы измерения указыв</w:t>
      </w:r>
      <w:r w:rsidR="00473415">
        <w:t xml:space="preserve">аются </w:t>
      </w:r>
      <w:r>
        <w:t>в системе СИ.</w:t>
      </w:r>
      <w:r w:rsidR="004A54E5">
        <w:t xml:space="preserve"> </w:t>
      </w:r>
      <w:r w:rsidR="003D38C9">
        <w:t xml:space="preserve">В пустых ячейках ставятся прочерки. </w:t>
      </w:r>
    </w:p>
    <w:p w:rsidR="004E5B5D" w:rsidRDefault="004E5B5D" w:rsidP="00FB13DA">
      <w:pPr>
        <w:pStyle w:val="aff2"/>
      </w:pPr>
      <w:r>
        <w:t xml:space="preserve">Ссылки на таблицы в тексте статьи оформляются так: табл. 1, табл. 2 и т.д. </w:t>
      </w:r>
    </w:p>
    <w:p w:rsidR="003D38C9" w:rsidRPr="00E6780D" w:rsidRDefault="003D38C9" w:rsidP="003D38C9">
      <w:pPr>
        <w:pStyle w:val="affa"/>
        <w:contextualSpacing/>
      </w:pPr>
      <w:r w:rsidRPr="00E6780D">
        <w:t>Таблица 1</w:t>
      </w:r>
    </w:p>
    <w:p w:rsidR="003D38C9" w:rsidRPr="009404AF" w:rsidRDefault="003D38C9" w:rsidP="003D38C9">
      <w:pPr>
        <w:pStyle w:val="affc"/>
        <w:contextualSpacing/>
      </w:pPr>
      <w:r w:rsidRPr="009404AF">
        <w:t>Заголовок таблицы</w:t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1212"/>
        <w:gridCol w:w="1213"/>
        <w:gridCol w:w="1213"/>
        <w:gridCol w:w="1213"/>
      </w:tblGrid>
      <w:tr w:rsidR="003D38C9" w:rsidTr="005320B4">
        <w:tc>
          <w:tcPr>
            <w:tcW w:w="1212" w:type="dxa"/>
            <w:shd w:val="clear" w:color="auto" w:fill="F2F2F2" w:themeFill="background1" w:themeFillShade="F2"/>
          </w:tcPr>
          <w:p w:rsidR="003D38C9" w:rsidRPr="00E6780D" w:rsidRDefault="003D38C9" w:rsidP="003D38C9">
            <w:pPr>
              <w:pStyle w:val="affe"/>
            </w:pPr>
            <w:r w:rsidRPr="00E6780D">
              <w:t>Заголовок колонки</w:t>
            </w:r>
            <w:r>
              <w:t xml:space="preserve"> 1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:rsidR="003D38C9" w:rsidRDefault="003D38C9" w:rsidP="007F5A98">
            <w:pPr>
              <w:pStyle w:val="affe"/>
            </w:pPr>
            <w:r w:rsidRPr="00E6780D">
              <w:t>Заголовок колонки</w:t>
            </w:r>
            <w:r>
              <w:t xml:space="preserve"> </w:t>
            </w:r>
            <w:r w:rsidR="007F5A98">
              <w:t>2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:rsidR="003D38C9" w:rsidRDefault="003D38C9" w:rsidP="007F5A98">
            <w:pPr>
              <w:pStyle w:val="affe"/>
            </w:pPr>
            <w:r w:rsidRPr="00E6780D">
              <w:t>Заголовок колонки</w:t>
            </w:r>
            <w:r>
              <w:t xml:space="preserve"> </w:t>
            </w:r>
            <w:r w:rsidR="007F5A98">
              <w:t>3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:rsidR="003D38C9" w:rsidRPr="00730C84" w:rsidRDefault="003D38C9" w:rsidP="007F5A98">
            <w:pPr>
              <w:pStyle w:val="affe"/>
            </w:pPr>
            <w:r w:rsidRPr="00E6780D">
              <w:t>Заголовок колонки</w:t>
            </w:r>
            <w:r>
              <w:t xml:space="preserve"> </w:t>
            </w:r>
            <w:r w:rsidR="007F5A98">
              <w:t>4</w:t>
            </w:r>
          </w:p>
        </w:tc>
      </w:tr>
      <w:tr w:rsidR="003D38C9" w:rsidTr="005320B4">
        <w:tc>
          <w:tcPr>
            <w:tcW w:w="1212" w:type="dxa"/>
          </w:tcPr>
          <w:p w:rsidR="003D38C9" w:rsidRDefault="003D38C9" w:rsidP="003D38C9">
            <w:pPr>
              <w:pStyle w:val="affe"/>
            </w:pPr>
            <w:r>
              <w:t>Текст</w:t>
            </w:r>
          </w:p>
        </w:tc>
        <w:tc>
          <w:tcPr>
            <w:tcW w:w="1213" w:type="dxa"/>
          </w:tcPr>
          <w:p w:rsidR="003D38C9" w:rsidRDefault="003D38C9" w:rsidP="003D38C9">
            <w:pPr>
              <w:pStyle w:val="affe"/>
            </w:pPr>
            <w:r>
              <w:t>Текст</w:t>
            </w:r>
          </w:p>
        </w:tc>
        <w:tc>
          <w:tcPr>
            <w:tcW w:w="1213" w:type="dxa"/>
          </w:tcPr>
          <w:p w:rsidR="003D38C9" w:rsidRDefault="003D38C9" w:rsidP="003D38C9">
            <w:pPr>
              <w:pStyle w:val="affe"/>
            </w:pPr>
            <w:r>
              <w:t>Текст</w:t>
            </w:r>
          </w:p>
        </w:tc>
        <w:tc>
          <w:tcPr>
            <w:tcW w:w="1213" w:type="dxa"/>
          </w:tcPr>
          <w:p w:rsidR="003D38C9" w:rsidRDefault="003D38C9" w:rsidP="003D38C9">
            <w:pPr>
              <w:pStyle w:val="affe"/>
            </w:pPr>
            <w:r>
              <w:t>Текст</w:t>
            </w:r>
          </w:p>
        </w:tc>
      </w:tr>
      <w:tr w:rsidR="003D38C9" w:rsidTr="005320B4">
        <w:tc>
          <w:tcPr>
            <w:tcW w:w="1212" w:type="dxa"/>
          </w:tcPr>
          <w:p w:rsidR="003D38C9" w:rsidRDefault="003D38C9" w:rsidP="003D38C9">
            <w:pPr>
              <w:pStyle w:val="affe"/>
            </w:pPr>
            <w:r>
              <w:t>Текст</w:t>
            </w:r>
          </w:p>
        </w:tc>
        <w:tc>
          <w:tcPr>
            <w:tcW w:w="1213" w:type="dxa"/>
          </w:tcPr>
          <w:p w:rsidR="003D38C9" w:rsidRDefault="003D38C9" w:rsidP="003D38C9">
            <w:pPr>
              <w:pStyle w:val="affe"/>
            </w:pPr>
            <w:r>
              <w:t>Текст</w:t>
            </w:r>
          </w:p>
        </w:tc>
        <w:tc>
          <w:tcPr>
            <w:tcW w:w="1213" w:type="dxa"/>
          </w:tcPr>
          <w:p w:rsidR="003D38C9" w:rsidRDefault="003D38C9" w:rsidP="003D38C9">
            <w:pPr>
              <w:pStyle w:val="affe"/>
            </w:pPr>
            <w:r>
              <w:t>–</w:t>
            </w:r>
          </w:p>
        </w:tc>
        <w:tc>
          <w:tcPr>
            <w:tcW w:w="1213" w:type="dxa"/>
          </w:tcPr>
          <w:p w:rsidR="003D38C9" w:rsidRDefault="003D38C9" w:rsidP="003D38C9">
            <w:pPr>
              <w:pStyle w:val="affe"/>
            </w:pPr>
            <w:r>
              <w:t>Текст</w:t>
            </w:r>
          </w:p>
        </w:tc>
      </w:tr>
      <w:tr w:rsidR="003D38C9" w:rsidTr="005320B4">
        <w:tc>
          <w:tcPr>
            <w:tcW w:w="1212" w:type="dxa"/>
          </w:tcPr>
          <w:p w:rsidR="003D38C9" w:rsidRDefault="003D38C9" w:rsidP="003D38C9">
            <w:pPr>
              <w:pStyle w:val="affe"/>
            </w:pPr>
            <w:r>
              <w:t>Текст</w:t>
            </w:r>
          </w:p>
        </w:tc>
        <w:tc>
          <w:tcPr>
            <w:tcW w:w="1213" w:type="dxa"/>
          </w:tcPr>
          <w:p w:rsidR="003D38C9" w:rsidRDefault="003D38C9" w:rsidP="003D38C9">
            <w:pPr>
              <w:pStyle w:val="affe"/>
            </w:pPr>
            <w:r>
              <w:t>Текст</w:t>
            </w:r>
          </w:p>
        </w:tc>
        <w:tc>
          <w:tcPr>
            <w:tcW w:w="1213" w:type="dxa"/>
          </w:tcPr>
          <w:p w:rsidR="003D38C9" w:rsidRDefault="003D38C9" w:rsidP="003D38C9">
            <w:pPr>
              <w:pStyle w:val="affe"/>
            </w:pPr>
            <w:r>
              <w:t>Текст</w:t>
            </w:r>
          </w:p>
        </w:tc>
        <w:tc>
          <w:tcPr>
            <w:tcW w:w="1213" w:type="dxa"/>
          </w:tcPr>
          <w:p w:rsidR="003D38C9" w:rsidRDefault="003D38C9" w:rsidP="003D38C9">
            <w:pPr>
              <w:pStyle w:val="affe"/>
            </w:pPr>
            <w:r>
              <w:t>–</w:t>
            </w:r>
          </w:p>
        </w:tc>
      </w:tr>
    </w:tbl>
    <w:p w:rsidR="00C0248A" w:rsidRDefault="00C0248A" w:rsidP="00C0248A">
      <w:pPr>
        <w:pStyle w:val="a1"/>
        <w:numPr>
          <w:ilvl w:val="0"/>
          <w:numId w:val="0"/>
        </w:numPr>
        <w:ind w:left="720"/>
        <w:jc w:val="left"/>
      </w:pPr>
    </w:p>
    <w:p w:rsidR="003D38C9" w:rsidRDefault="003D38C9" w:rsidP="003D38C9">
      <w:pPr>
        <w:pStyle w:val="a1"/>
      </w:pPr>
      <w:r>
        <w:t xml:space="preserve">Рисунки </w:t>
      </w:r>
    </w:p>
    <w:p w:rsidR="00EA17B2" w:rsidRDefault="00EA17B2" w:rsidP="00730C84">
      <w:pPr>
        <w:pStyle w:val="aff2"/>
      </w:pPr>
      <w:r>
        <w:t>Рисунки</w:t>
      </w:r>
      <w:r w:rsidR="009C74F5">
        <w:t>, выполненные в сторонних программах, необходимо продублировать в исходном качестве</w:t>
      </w:r>
      <w:r>
        <w:t>. Фотографии должны быть чёткими, с разрешением не менее 300 dpi. Допускаются как чёрно-белые, так и цветные иллюстрации.</w:t>
      </w:r>
    </w:p>
    <w:p w:rsidR="00EA17B2" w:rsidRDefault="00EA17B2" w:rsidP="00730C84">
      <w:pPr>
        <w:pStyle w:val="aff2"/>
      </w:pPr>
      <w:r>
        <w:t xml:space="preserve">Все буквенные обозначения на рисунках необходимо пояснить в основном или подрисуночном текстах. </w:t>
      </w:r>
    </w:p>
    <w:p w:rsidR="004A54E5" w:rsidRDefault="00310856" w:rsidP="00730C84">
      <w:pPr>
        <w:pStyle w:val="aff2"/>
      </w:pPr>
      <w:r>
        <w:t xml:space="preserve">Рисункам присваиваются порядковые номера;  если в статье один рисунок, номер ему не присваивается. Для подрисуночной подписи используйте стиль «ПУ Подрисуночная подпись». </w:t>
      </w:r>
    </w:p>
    <w:p w:rsidR="004E5B5D" w:rsidRDefault="004E5B5D" w:rsidP="00730C84">
      <w:pPr>
        <w:pStyle w:val="aff2"/>
      </w:pPr>
      <w:r>
        <w:t>Ссылки на рисунки в тексте статьи оформляются так: рис. 1, рис. 2 и т.д.</w:t>
      </w:r>
    </w:p>
    <w:p w:rsidR="000C66B2" w:rsidRDefault="000C66B2" w:rsidP="00730C84">
      <w:pPr>
        <w:pStyle w:val="aff2"/>
      </w:pPr>
    </w:p>
    <w:p w:rsidR="00473415" w:rsidRPr="000C66B2" w:rsidRDefault="000C66B2" w:rsidP="000C66B2">
      <w:pPr>
        <w:pStyle w:val="aff2"/>
        <w:jc w:val="center"/>
        <w:rPr>
          <w:b/>
        </w:rPr>
      </w:pPr>
      <w:r>
        <w:rPr>
          <w:rFonts w:ascii="Arial Black" w:hAnsi="Arial Black"/>
          <w:noProof/>
          <w:w w:val="70"/>
          <w:sz w:val="20"/>
          <w:szCs w:val="20"/>
          <w:lang w:eastAsia="ru-RU"/>
        </w:rPr>
        <w:drawing>
          <wp:inline distT="0" distB="0" distL="0" distR="0" wp14:anchorId="1868F489" wp14:editId="0D79DC1A">
            <wp:extent cx="2921799" cy="9402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727" cy="9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856" w:rsidRPr="00103455" w:rsidRDefault="00310856" w:rsidP="000C66B2">
      <w:pPr>
        <w:pStyle w:val="aff8"/>
        <w:contextualSpacing/>
      </w:pPr>
      <w:r w:rsidRPr="00103455">
        <w:t>Рис. 1. Заголовок рисунка</w:t>
      </w:r>
    </w:p>
    <w:p w:rsidR="00CE6E62" w:rsidRDefault="00CE6E62" w:rsidP="00CE6E62">
      <w:pPr>
        <w:pStyle w:val="aff2"/>
      </w:pPr>
    </w:p>
    <w:p w:rsidR="00310856" w:rsidRDefault="00CF705D" w:rsidP="00CF705D">
      <w:pPr>
        <w:pStyle w:val="a0"/>
      </w:pPr>
      <w:r>
        <w:t>Формулы</w:t>
      </w:r>
    </w:p>
    <w:p w:rsidR="00567B0F" w:rsidRPr="00567B0F" w:rsidRDefault="00567B0F" w:rsidP="00567B0F">
      <w:pPr>
        <w:pStyle w:val="aff2"/>
      </w:pPr>
      <w:r>
        <w:t>Математические формулы следует набирать в формульном редакторе MathType или MS Equation</w:t>
      </w:r>
      <w:r>
        <w:rPr>
          <w:lang w:val="en-US"/>
        </w:rPr>
        <w:t>s</w:t>
      </w:r>
      <w:r>
        <w:t xml:space="preserve">. </w:t>
      </w:r>
      <w:r w:rsidR="00E761C4">
        <w:t>Г</w:t>
      </w:r>
      <w:r w:rsidRPr="00E761C4">
        <w:t>реческие и русские буквы в формулах набира</w:t>
      </w:r>
      <w:r w:rsidR="00E761C4">
        <w:t>ю</w:t>
      </w:r>
      <w:r w:rsidRPr="00E761C4">
        <w:t>т</w:t>
      </w:r>
      <w:r w:rsidR="00E761C4">
        <w:t>ся</w:t>
      </w:r>
      <w:r w:rsidRPr="00E761C4">
        <w:t xml:space="preserve"> прямым шрифтом (опция «</w:t>
      </w:r>
      <w:r w:rsidRPr="00E761C4">
        <w:rPr>
          <w:lang w:val="en-US"/>
        </w:rPr>
        <w:t>Style</w:t>
      </w:r>
      <w:r w:rsidRPr="00E761C4">
        <w:t>\</w:t>
      </w:r>
      <w:r w:rsidRPr="00E761C4">
        <w:rPr>
          <w:lang w:val="en-US"/>
        </w:rPr>
        <w:t>Text</w:t>
      </w:r>
      <w:r w:rsidRPr="00E761C4">
        <w:t xml:space="preserve">»), латинские – </w:t>
      </w:r>
      <w:r w:rsidRPr="00E761C4">
        <w:rPr>
          <w:i/>
        </w:rPr>
        <w:t>курсивом</w:t>
      </w:r>
      <w:r w:rsidRPr="00E761C4">
        <w:t xml:space="preserve"> (опция «</w:t>
      </w:r>
      <w:r w:rsidRPr="00E761C4">
        <w:rPr>
          <w:lang w:val="en-US"/>
        </w:rPr>
        <w:t>Style</w:t>
      </w:r>
      <w:r w:rsidRPr="00E761C4">
        <w:t>\</w:t>
      </w:r>
      <w:r w:rsidRPr="00E761C4">
        <w:rPr>
          <w:lang w:val="en-US"/>
        </w:rPr>
        <w:t>Math</w:t>
      </w:r>
      <w:r w:rsidRPr="00E761C4">
        <w:t>»)</w:t>
      </w:r>
      <w:r w:rsidR="00E75CA9">
        <w:t>, размер шрифта для основных символов – 11 пт</w:t>
      </w:r>
      <w:r w:rsidRPr="00E761C4">
        <w:t>. Обозначения величин и простые формулы в тексте и таблицах набира</w:t>
      </w:r>
      <w:r w:rsidR="00E761C4">
        <w:t>ю</w:t>
      </w:r>
      <w:r w:rsidRPr="00E761C4">
        <w:t>т</w:t>
      </w:r>
      <w:r w:rsidR="00E761C4">
        <w:t>ся</w:t>
      </w:r>
      <w:r w:rsidRPr="00E761C4">
        <w:t xml:space="preserve"> как</w:t>
      </w:r>
      <w:r>
        <w:t xml:space="preserve"> элементы текста (а не как объекты формульного редактора). Все обозначения величин в формулах и таблицах должны быть раскрыты в тексте. Нумеровать следует только те формулы, на которые есть ссылки в последующем изложении. Нумерация формул, как правило, сквозная (допустима и в пределах каждого параграфа)</w:t>
      </w:r>
      <w:r w:rsidR="0016335B">
        <w:t>. Номер формулы располагается по правому краю и заключается в скобки:</w:t>
      </w:r>
    </w:p>
    <w:p w:rsidR="00567B0F" w:rsidRDefault="00567B0F" w:rsidP="00567B0F">
      <w:pPr>
        <w:pStyle w:val="aff2"/>
        <w:jc w:val="right"/>
      </w:pPr>
      <w:r w:rsidRPr="00567B0F">
        <w:object w:dxaOrig="2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33.8pt" o:ole="">
            <v:imagedata r:id="rId10" o:title=""/>
          </v:shape>
          <o:OLEObject Type="Embed" ProgID="Equation.DSMT4" ShapeID="_x0000_i1025" DrawAspect="Content" ObjectID="_1744536171" r:id="rId11"/>
        </w:object>
      </w:r>
      <w:r w:rsidR="00D65FC3">
        <w:tab/>
      </w:r>
      <w:r w:rsidR="00D65FC3">
        <w:tab/>
      </w:r>
      <w:r w:rsidR="00D65FC3">
        <w:tab/>
      </w:r>
      <w:r w:rsidR="00D65FC3">
        <w:tab/>
      </w:r>
      <w:r w:rsidR="00D65FC3">
        <w:tab/>
      </w:r>
      <w:r>
        <w:t>(1)</w:t>
      </w:r>
    </w:p>
    <w:p w:rsidR="00D334B7" w:rsidRDefault="003957E4" w:rsidP="007D64D4">
      <w:pPr>
        <w:pStyle w:val="aff2"/>
      </w:pPr>
      <w:r>
        <w:t>Ссылки на формулы в тексте также заключаются в скобки (см., к примеру, формулу (1)).</w:t>
      </w:r>
    </w:p>
    <w:p w:rsidR="0067345D" w:rsidRPr="008B1157" w:rsidRDefault="00475952" w:rsidP="00545256">
      <w:pPr>
        <w:pStyle w:val="a"/>
        <w:ind w:left="0" w:firstLine="0"/>
      </w:pPr>
      <w:r>
        <w:lastRenderedPageBreak/>
        <w:t>особенности оформления некоторых элементов текста статьи</w:t>
      </w:r>
    </w:p>
    <w:p w:rsidR="007A4FDF" w:rsidRPr="009F061A" w:rsidRDefault="00475952" w:rsidP="009F061A">
      <w:pPr>
        <w:pStyle w:val="a0"/>
        <w:numPr>
          <w:ilvl w:val="1"/>
          <w:numId w:val="12"/>
        </w:numPr>
        <w:ind w:left="0" w:firstLine="0"/>
        <w:rPr>
          <w:lang w:val="en-US"/>
        </w:rPr>
      </w:pPr>
      <w:r>
        <w:t>Теоремы</w:t>
      </w:r>
    </w:p>
    <w:p w:rsidR="00D62313" w:rsidRDefault="00475952" w:rsidP="00475952">
      <w:pPr>
        <w:pStyle w:val="aff2"/>
        <w:rPr>
          <w:i/>
        </w:rPr>
      </w:pPr>
      <w:r w:rsidRPr="00D62313">
        <w:rPr>
          <w:b/>
        </w:rPr>
        <w:t>Утверждение 1.</w:t>
      </w:r>
      <w:r>
        <w:t xml:space="preserve"> </w:t>
      </w:r>
      <w:r w:rsidRPr="00D62313">
        <w:rPr>
          <w:i/>
        </w:rPr>
        <w:t>Т</w:t>
      </w:r>
      <w:r w:rsidR="00D62313">
        <w:rPr>
          <w:i/>
        </w:rPr>
        <w:t>екст т</w:t>
      </w:r>
      <w:r w:rsidRPr="00D62313">
        <w:rPr>
          <w:i/>
        </w:rPr>
        <w:t>еорем (утверждени</w:t>
      </w:r>
      <w:r w:rsidR="00D62313">
        <w:rPr>
          <w:i/>
        </w:rPr>
        <w:t>й</w:t>
      </w:r>
      <w:r w:rsidRPr="00D62313">
        <w:rPr>
          <w:i/>
        </w:rPr>
        <w:t>, предположени</w:t>
      </w:r>
      <w:r w:rsidR="00D62313">
        <w:rPr>
          <w:i/>
        </w:rPr>
        <w:t>й</w:t>
      </w:r>
      <w:r w:rsidRPr="00D62313">
        <w:rPr>
          <w:i/>
        </w:rPr>
        <w:t>)</w:t>
      </w:r>
      <w:r w:rsidR="00D62313">
        <w:rPr>
          <w:i/>
        </w:rPr>
        <w:t xml:space="preserve"> набирается курсивом. </w:t>
      </w:r>
      <w:r w:rsidR="00EF5A3D">
        <w:rPr>
          <w:i/>
        </w:rPr>
        <w:t>Если в статье только одна теорема (утверждение, предположение), номер ей не присваивается.</w:t>
      </w:r>
    </w:p>
    <w:p w:rsidR="007A4FDF" w:rsidRPr="00730C84" w:rsidRDefault="00D62313" w:rsidP="00D62313">
      <w:pPr>
        <w:pStyle w:val="aff2"/>
        <w:rPr>
          <w:color w:val="000000"/>
          <w:sz w:val="20"/>
          <w:szCs w:val="20"/>
          <w:shd w:val="clear" w:color="auto" w:fill="FFFFFF"/>
        </w:rPr>
      </w:pPr>
      <w:r w:rsidRPr="00D62313">
        <w:rPr>
          <w:sz w:val="20"/>
          <w:szCs w:val="20"/>
        </w:rPr>
        <w:t xml:space="preserve">Д о к а з а т е л ь с т в о утверждения 1. </w:t>
      </w:r>
      <w:r w:rsidR="00EF5A3D">
        <w:rPr>
          <w:sz w:val="20"/>
          <w:szCs w:val="20"/>
        </w:rPr>
        <w:t>Текст д</w:t>
      </w:r>
      <w:r w:rsidRPr="00D62313">
        <w:rPr>
          <w:sz w:val="20"/>
          <w:szCs w:val="20"/>
        </w:rPr>
        <w:t>оказательств набира</w:t>
      </w:r>
      <w:r w:rsidR="00EF5A3D">
        <w:rPr>
          <w:sz w:val="20"/>
          <w:szCs w:val="20"/>
        </w:rPr>
        <w:t>е</w:t>
      </w:r>
      <w:r w:rsidRPr="00D62313">
        <w:rPr>
          <w:sz w:val="20"/>
          <w:szCs w:val="20"/>
        </w:rPr>
        <w:t xml:space="preserve">тся </w:t>
      </w:r>
      <w:r>
        <w:rPr>
          <w:sz w:val="20"/>
          <w:szCs w:val="20"/>
        </w:rPr>
        <w:t>шрифтом</w:t>
      </w:r>
      <w:r w:rsidR="00BF3468">
        <w:rPr>
          <w:sz w:val="20"/>
          <w:szCs w:val="20"/>
        </w:rPr>
        <w:t xml:space="preserve"> </w:t>
      </w:r>
      <w:r w:rsidR="00BF3468">
        <w:rPr>
          <w:sz w:val="20"/>
          <w:szCs w:val="20"/>
          <w:lang w:val="en-US"/>
        </w:rPr>
        <w:t>Times</w:t>
      </w:r>
      <w:r w:rsidR="00873148" w:rsidRPr="00873148">
        <w:rPr>
          <w:sz w:val="20"/>
          <w:szCs w:val="20"/>
        </w:rPr>
        <w:t xml:space="preserve"> </w:t>
      </w:r>
      <w:r w:rsidR="00BF3468">
        <w:rPr>
          <w:sz w:val="20"/>
          <w:szCs w:val="20"/>
          <w:lang w:val="en-US"/>
        </w:rPr>
        <w:t>New</w:t>
      </w:r>
      <w:r w:rsidR="00873148" w:rsidRPr="00873148">
        <w:rPr>
          <w:sz w:val="20"/>
          <w:szCs w:val="20"/>
        </w:rPr>
        <w:t xml:space="preserve"> </w:t>
      </w:r>
      <w:r w:rsidR="00BF3468">
        <w:rPr>
          <w:sz w:val="20"/>
          <w:szCs w:val="20"/>
          <w:lang w:val="en-US"/>
        </w:rPr>
        <w:t>Roman</w:t>
      </w:r>
      <w:r w:rsidR="00271224">
        <w:rPr>
          <w:sz w:val="20"/>
          <w:szCs w:val="20"/>
        </w:rPr>
        <w:t xml:space="preserve"> размером 10 пт</w:t>
      </w:r>
      <w:r>
        <w:rPr>
          <w:sz w:val="20"/>
          <w:szCs w:val="20"/>
        </w:rPr>
        <w:t>. Громоздкие доказательства выносятся в приложение. В конце доказательства ставится значок</w:t>
      </w:r>
      <w:r w:rsidR="00475952" w:rsidRPr="00D62313">
        <w:rPr>
          <w:rFonts w:ascii="Arial Black" w:hAnsi="Arial Black"/>
          <w:spacing w:val="10"/>
          <w:w w:val="70"/>
          <w:sz w:val="20"/>
          <w:szCs w:val="20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♦ (после точки).</w:t>
      </w:r>
    </w:p>
    <w:p w:rsidR="009F061A" w:rsidRPr="00730C84" w:rsidRDefault="009F061A" w:rsidP="00D62313">
      <w:pPr>
        <w:pStyle w:val="aff2"/>
        <w:rPr>
          <w:color w:val="000000"/>
          <w:sz w:val="20"/>
          <w:szCs w:val="20"/>
          <w:shd w:val="clear" w:color="auto" w:fill="FFFFFF"/>
        </w:rPr>
      </w:pPr>
    </w:p>
    <w:p w:rsidR="00EF5A3D" w:rsidRDefault="00EF5A3D" w:rsidP="009F061A">
      <w:pPr>
        <w:pStyle w:val="a0"/>
        <w:numPr>
          <w:ilvl w:val="1"/>
          <w:numId w:val="12"/>
        </w:numPr>
        <w:ind w:left="0" w:firstLine="0"/>
      </w:pPr>
      <w:r>
        <w:t>Примеры</w:t>
      </w:r>
    </w:p>
    <w:p w:rsidR="00EF5A3D" w:rsidRDefault="00EF5A3D" w:rsidP="00EF5A3D">
      <w:pPr>
        <w:pStyle w:val="aff2"/>
        <w:rPr>
          <w:color w:val="000000"/>
          <w:sz w:val="20"/>
          <w:szCs w:val="20"/>
          <w:shd w:val="clear" w:color="auto" w:fill="FFFFFF"/>
        </w:rPr>
      </w:pPr>
      <w:r w:rsidRPr="00EF5A3D">
        <w:rPr>
          <w:b/>
          <w:sz w:val="20"/>
          <w:szCs w:val="20"/>
        </w:rPr>
        <w:t>Пример 1.</w:t>
      </w:r>
      <w:r w:rsidRPr="00EF5A3D">
        <w:rPr>
          <w:sz w:val="20"/>
          <w:szCs w:val="20"/>
        </w:rPr>
        <w:t xml:space="preserve"> Текст примеров</w:t>
      </w:r>
      <w:r>
        <w:rPr>
          <w:sz w:val="20"/>
          <w:szCs w:val="20"/>
        </w:rPr>
        <w:t xml:space="preserve"> набирается шрифтом</w:t>
      </w:r>
      <w:r w:rsidR="00271224">
        <w:rPr>
          <w:sz w:val="20"/>
          <w:szCs w:val="20"/>
        </w:rPr>
        <w:t xml:space="preserve"> </w:t>
      </w:r>
      <w:r w:rsidR="00BF3468">
        <w:rPr>
          <w:sz w:val="20"/>
          <w:szCs w:val="20"/>
          <w:lang w:val="en-US"/>
        </w:rPr>
        <w:t>Times</w:t>
      </w:r>
      <w:r w:rsidR="00873148" w:rsidRPr="00873148">
        <w:rPr>
          <w:sz w:val="20"/>
          <w:szCs w:val="20"/>
        </w:rPr>
        <w:t xml:space="preserve"> </w:t>
      </w:r>
      <w:r w:rsidR="00BF3468">
        <w:rPr>
          <w:sz w:val="20"/>
          <w:szCs w:val="20"/>
          <w:lang w:val="en-US"/>
        </w:rPr>
        <w:t>New</w:t>
      </w:r>
      <w:r w:rsidR="00873148" w:rsidRPr="00873148">
        <w:rPr>
          <w:sz w:val="20"/>
          <w:szCs w:val="20"/>
        </w:rPr>
        <w:t xml:space="preserve"> </w:t>
      </w:r>
      <w:r w:rsidR="00BF3468">
        <w:rPr>
          <w:sz w:val="20"/>
          <w:szCs w:val="20"/>
          <w:lang w:val="en-US"/>
        </w:rPr>
        <w:t>Roman</w:t>
      </w:r>
      <w:r w:rsidR="00BF3468">
        <w:rPr>
          <w:sz w:val="20"/>
          <w:szCs w:val="20"/>
        </w:rPr>
        <w:t xml:space="preserve"> </w:t>
      </w:r>
      <w:r w:rsidR="00271224">
        <w:rPr>
          <w:sz w:val="20"/>
          <w:szCs w:val="20"/>
        </w:rPr>
        <w:t>размером 10 пт</w:t>
      </w:r>
      <w:r>
        <w:rPr>
          <w:sz w:val="20"/>
          <w:szCs w:val="20"/>
        </w:rPr>
        <w:t>. В конце примера ставится значок</w:t>
      </w:r>
      <w:r w:rsidRPr="00D62313">
        <w:rPr>
          <w:rFonts w:ascii="Arial Black" w:hAnsi="Arial Black"/>
          <w:spacing w:val="10"/>
          <w:w w:val="70"/>
          <w:sz w:val="20"/>
          <w:szCs w:val="20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♦ (после точки).</w:t>
      </w:r>
    </w:p>
    <w:p w:rsidR="000018F4" w:rsidRPr="00E429AF" w:rsidRDefault="000018F4" w:rsidP="000018F4">
      <w:pPr>
        <w:pStyle w:val="aff2"/>
        <w:rPr>
          <w:i/>
        </w:rPr>
      </w:pPr>
      <w:r w:rsidRPr="000018F4">
        <w:rPr>
          <w:b/>
        </w:rPr>
        <w:t>Благодарности.</w:t>
      </w:r>
      <w:r>
        <w:t xml:space="preserve"> </w:t>
      </w:r>
      <w:r>
        <w:rPr>
          <w:i/>
        </w:rPr>
        <w:t xml:space="preserve">В конце текста статьи авторы могут </w:t>
      </w:r>
      <w:r w:rsidR="00B4203D">
        <w:rPr>
          <w:i/>
        </w:rPr>
        <w:t>выразить благодарность любым участникам процесса работы над статьёй, в том числе анонимным.</w:t>
      </w:r>
    </w:p>
    <w:p w:rsidR="00556E20" w:rsidRDefault="00556E20" w:rsidP="00556E20">
      <w:pPr>
        <w:pStyle w:val="afff5"/>
      </w:pPr>
      <w:r w:rsidRPr="00C12D9F">
        <w:t>приложение</w:t>
      </w:r>
    </w:p>
    <w:p w:rsidR="00556E20" w:rsidRDefault="00556E20" w:rsidP="00556E20">
      <w:pPr>
        <w:pStyle w:val="aff2"/>
        <w:rPr>
          <w:sz w:val="20"/>
          <w:szCs w:val="20"/>
        </w:rPr>
      </w:pPr>
      <w:r>
        <w:rPr>
          <w:sz w:val="20"/>
          <w:szCs w:val="20"/>
        </w:rPr>
        <w:t>Приложение располагается в самом конце статьи. Для заголовка используйте стиль «ПУ Приложение», текст приложения набирается шрифтом</w:t>
      </w:r>
      <w:r w:rsidRPr="00BF346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Times</w:t>
      </w:r>
      <w:r w:rsidRPr="0087314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87314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 xml:space="preserve"> размером 10 пт.</w:t>
      </w:r>
    </w:p>
    <w:p w:rsidR="00394A31" w:rsidRPr="00394A31" w:rsidRDefault="00394A31" w:rsidP="00C12D9F">
      <w:pPr>
        <w:pStyle w:val="afff0"/>
        <w:spacing w:line="240" w:lineRule="auto"/>
        <w:contextualSpacing/>
      </w:pPr>
      <w:r w:rsidRPr="00394A31">
        <w:t>литература</w:t>
      </w:r>
    </w:p>
    <w:p w:rsidR="00BE66A1" w:rsidRDefault="00BE66A1" w:rsidP="00374BBB">
      <w:pPr>
        <w:pStyle w:val="aff2"/>
      </w:pPr>
      <w:r>
        <w:t xml:space="preserve">Список литературы должен быть оформлен в соответствии с ГОСТ </w:t>
      </w:r>
      <w:r>
        <w:rPr>
          <w:rStyle w:val="extendedtext-short"/>
        </w:rPr>
        <w:t>Р 7.0.100-2018 «Библиографическая запись. Библиографическое описание. Общие требования и правила составления».</w:t>
      </w:r>
      <w:r>
        <w:t xml:space="preserve"> </w:t>
      </w:r>
    </w:p>
    <w:p w:rsidR="00BE66A1" w:rsidRDefault="00374BBB" w:rsidP="00374BBB">
      <w:pPr>
        <w:pStyle w:val="aff2"/>
      </w:pPr>
      <w:r>
        <w:t>Для оформления заголовка раздела используйте стиль «ПУ Литература», для пунктов списка – стиль «ПУ Пункт списка литературы»</w:t>
      </w:r>
      <w:r w:rsidR="00765D86">
        <w:t>, при этом Ф.И.О. авторов должны быть выделены курсивом</w:t>
      </w:r>
      <w:r>
        <w:t>.</w:t>
      </w:r>
      <w:r w:rsidR="00603D82">
        <w:t xml:space="preserve"> </w:t>
      </w:r>
    </w:p>
    <w:p w:rsidR="00374BBB" w:rsidRPr="0016335B" w:rsidRDefault="00603D82" w:rsidP="00374BBB">
      <w:pPr>
        <w:pStyle w:val="aff2"/>
      </w:pPr>
      <w:r>
        <w:t>Источники в списке указываются в порядке появления ссылок на них в тексте статьи.</w:t>
      </w:r>
      <w:r w:rsidR="0016335B">
        <w:t xml:space="preserve"> Сами ссылки проставляются в виде номера, заключённого в квадратные скобки (к примеру, </w:t>
      </w:r>
      <w:r w:rsidR="0016335B" w:rsidRPr="0016335B">
        <w:t>[1]</w:t>
      </w:r>
      <w:r w:rsidR="0016335B">
        <w:t>)</w:t>
      </w:r>
      <w:r w:rsidR="0016335B" w:rsidRPr="0016335B">
        <w:t>.</w:t>
      </w:r>
    </w:p>
    <w:p w:rsidR="00374BBB" w:rsidRDefault="00374BBB" w:rsidP="00374BBB">
      <w:pPr>
        <w:pStyle w:val="aff2"/>
        <w:rPr>
          <w:iCs/>
        </w:rPr>
      </w:pPr>
      <w:r w:rsidRPr="00374BBB">
        <w:rPr>
          <w:iCs/>
        </w:rPr>
        <w:t>Все позиции списка цитированной литературы на русском языке должны быть продублированы на английском языке</w:t>
      </w:r>
      <w:r>
        <w:rPr>
          <w:iCs/>
        </w:rPr>
        <w:t>, а при отсутствии англоязычных метаданных –</w:t>
      </w:r>
      <w:r w:rsidRPr="00374BBB">
        <w:rPr>
          <w:iCs/>
        </w:rPr>
        <w:t xml:space="preserve"> транслитерированы по стандарту </w:t>
      </w:r>
      <w:r w:rsidRPr="00374BBB">
        <w:rPr>
          <w:iCs/>
          <w:lang w:val="en-US"/>
        </w:rPr>
        <w:t>BSI</w:t>
      </w:r>
      <w:r w:rsidRPr="00F5352F">
        <w:rPr>
          <w:i/>
          <w:iCs/>
        </w:rPr>
        <w:t xml:space="preserve"> </w:t>
      </w:r>
      <w:r>
        <w:rPr>
          <w:iCs/>
        </w:rPr>
        <w:t>(</w:t>
      </w:r>
      <w:hyperlink r:id="rId12" w:history="1">
        <w:r w:rsidRPr="00F5352F">
          <w:rPr>
            <w:color w:val="0000FF"/>
            <w:u w:val="single"/>
          </w:rPr>
          <w:t>https://transliteration.pro/bsi</w:t>
        </w:r>
      </w:hyperlink>
      <w:r>
        <w:rPr>
          <w:iCs/>
        </w:rPr>
        <w:t>).</w:t>
      </w:r>
    </w:p>
    <w:p w:rsidR="00374BBB" w:rsidRDefault="00374BBB" w:rsidP="00374BBB">
      <w:pPr>
        <w:pStyle w:val="aff2"/>
      </w:pPr>
      <w:r>
        <w:t>Примеры оформления ссылок на литературу:</w:t>
      </w:r>
    </w:p>
    <w:p w:rsidR="00374BBB" w:rsidRDefault="00374BBB" w:rsidP="00374BBB">
      <w:pPr>
        <w:pStyle w:val="aff2"/>
        <w:rPr>
          <w:i/>
          <w:iCs/>
        </w:rPr>
      </w:pPr>
    </w:p>
    <w:p w:rsidR="00374BBB" w:rsidRPr="00CB537C" w:rsidRDefault="00374BBB" w:rsidP="00374BBB">
      <w:pPr>
        <w:pStyle w:val="aff2"/>
        <w:rPr>
          <w:i/>
          <w:iCs/>
        </w:rPr>
      </w:pPr>
      <w:r w:rsidRPr="00CB537C">
        <w:rPr>
          <w:i/>
          <w:iCs/>
        </w:rPr>
        <w:t>На книгу</w:t>
      </w:r>
    </w:p>
    <w:p w:rsidR="00374BBB" w:rsidRPr="00CB537C" w:rsidRDefault="00374BBB" w:rsidP="00374BBB">
      <w:pPr>
        <w:pStyle w:val="a2"/>
        <w:rPr>
          <w:noProof/>
        </w:rPr>
      </w:pPr>
      <w:r w:rsidRPr="008210DA">
        <w:rPr>
          <w:i/>
          <w:iCs/>
          <w:noProof/>
        </w:rPr>
        <w:t xml:space="preserve">Поляк Б.Т., Хлебников М.В., Щербаков П.С. </w:t>
      </w:r>
      <w:r w:rsidRPr="008210DA">
        <w:rPr>
          <w:noProof/>
        </w:rPr>
        <w:t>Управление линейными системами при внешних возмущениях: Техника линейных матричных неравенств. – М.: ЛЕНАНД, 2014. – 560 с. [</w:t>
      </w:r>
      <w:r w:rsidRPr="008210DA">
        <w:rPr>
          <w:i/>
          <w:noProof/>
          <w:lang w:val="en-US"/>
        </w:rPr>
        <w:t>Polyak</w:t>
      </w:r>
      <w:r w:rsidRPr="008210DA">
        <w:rPr>
          <w:i/>
          <w:noProof/>
        </w:rPr>
        <w:t>,</w:t>
      </w:r>
      <w:r>
        <w:rPr>
          <w:i/>
          <w:noProof/>
        </w:rPr>
        <w:t> </w:t>
      </w:r>
      <w:r w:rsidRPr="008210DA">
        <w:rPr>
          <w:i/>
          <w:noProof/>
          <w:lang w:val="en-US"/>
        </w:rPr>
        <w:t>B</w:t>
      </w:r>
      <w:r w:rsidRPr="008210DA">
        <w:rPr>
          <w:i/>
          <w:noProof/>
        </w:rPr>
        <w:t>.</w:t>
      </w:r>
      <w:r w:rsidRPr="008210DA">
        <w:rPr>
          <w:i/>
          <w:noProof/>
          <w:lang w:val="en-US"/>
        </w:rPr>
        <w:t>T</w:t>
      </w:r>
      <w:r w:rsidRPr="008210DA">
        <w:rPr>
          <w:i/>
          <w:noProof/>
        </w:rPr>
        <w:t xml:space="preserve">., </w:t>
      </w:r>
      <w:r w:rsidRPr="008210DA">
        <w:rPr>
          <w:i/>
          <w:noProof/>
          <w:lang w:val="en-US"/>
        </w:rPr>
        <w:t>Khlebnikov</w:t>
      </w:r>
      <w:r w:rsidRPr="008210DA">
        <w:rPr>
          <w:i/>
          <w:noProof/>
        </w:rPr>
        <w:t>,</w:t>
      </w:r>
      <w:r>
        <w:rPr>
          <w:i/>
          <w:noProof/>
        </w:rPr>
        <w:t> </w:t>
      </w:r>
      <w:r w:rsidRPr="008210DA">
        <w:rPr>
          <w:i/>
          <w:noProof/>
          <w:lang w:val="en-US"/>
        </w:rPr>
        <w:t>M</w:t>
      </w:r>
      <w:r w:rsidRPr="008210DA">
        <w:rPr>
          <w:i/>
          <w:noProof/>
        </w:rPr>
        <w:t>.</w:t>
      </w:r>
      <w:r w:rsidRPr="008210DA">
        <w:rPr>
          <w:i/>
          <w:noProof/>
          <w:lang w:val="en-US"/>
        </w:rPr>
        <w:t>V</w:t>
      </w:r>
      <w:r w:rsidRPr="008210DA">
        <w:rPr>
          <w:i/>
          <w:noProof/>
        </w:rPr>
        <w:t xml:space="preserve">., </w:t>
      </w:r>
      <w:r w:rsidRPr="008210DA">
        <w:rPr>
          <w:i/>
          <w:noProof/>
          <w:lang w:val="en-US"/>
        </w:rPr>
        <w:t>Shcherbakov</w:t>
      </w:r>
      <w:r w:rsidRPr="008210DA">
        <w:rPr>
          <w:i/>
          <w:noProof/>
        </w:rPr>
        <w:t>,</w:t>
      </w:r>
      <w:r>
        <w:rPr>
          <w:i/>
          <w:noProof/>
        </w:rPr>
        <w:t> </w:t>
      </w:r>
      <w:r w:rsidRPr="008210DA">
        <w:rPr>
          <w:i/>
          <w:noProof/>
          <w:lang w:val="en-US"/>
        </w:rPr>
        <w:t>P</w:t>
      </w:r>
      <w:r w:rsidRPr="008210DA">
        <w:rPr>
          <w:i/>
          <w:noProof/>
        </w:rPr>
        <w:t>.</w:t>
      </w:r>
      <w:r w:rsidRPr="008210DA">
        <w:rPr>
          <w:i/>
          <w:noProof/>
          <w:lang w:val="en-US"/>
        </w:rPr>
        <w:t>S</w:t>
      </w:r>
      <w:r w:rsidRPr="008210DA">
        <w:rPr>
          <w:i/>
          <w:noProof/>
        </w:rPr>
        <w:t xml:space="preserve">. </w:t>
      </w:r>
      <w:r w:rsidRPr="008210DA">
        <w:rPr>
          <w:noProof/>
          <w:lang w:val="en-US"/>
        </w:rPr>
        <w:t>Control</w:t>
      </w:r>
      <w:r w:rsidRPr="008210DA">
        <w:rPr>
          <w:noProof/>
        </w:rPr>
        <w:t xml:space="preserve"> </w:t>
      </w:r>
      <w:r w:rsidRPr="008210DA">
        <w:rPr>
          <w:noProof/>
          <w:lang w:val="en-US"/>
        </w:rPr>
        <w:t>of</w:t>
      </w:r>
      <w:r w:rsidRPr="008210DA">
        <w:rPr>
          <w:noProof/>
        </w:rPr>
        <w:t xml:space="preserve"> </w:t>
      </w:r>
      <w:r w:rsidRPr="008210DA">
        <w:rPr>
          <w:noProof/>
          <w:lang w:val="en-US"/>
        </w:rPr>
        <w:t>Linear</w:t>
      </w:r>
      <w:r w:rsidRPr="008210DA">
        <w:rPr>
          <w:noProof/>
        </w:rPr>
        <w:t xml:space="preserve"> </w:t>
      </w:r>
      <w:r w:rsidRPr="008210DA">
        <w:rPr>
          <w:noProof/>
          <w:lang w:val="en-US"/>
        </w:rPr>
        <w:t>Systems</w:t>
      </w:r>
      <w:r w:rsidRPr="008210DA">
        <w:rPr>
          <w:noProof/>
        </w:rPr>
        <w:t xml:space="preserve"> </w:t>
      </w:r>
      <w:r w:rsidRPr="008210DA">
        <w:rPr>
          <w:noProof/>
          <w:lang w:val="en-US"/>
        </w:rPr>
        <w:t>Subjected</w:t>
      </w:r>
      <w:r w:rsidRPr="008210DA">
        <w:rPr>
          <w:noProof/>
        </w:rPr>
        <w:t xml:space="preserve"> </w:t>
      </w:r>
      <w:r w:rsidRPr="008210DA">
        <w:rPr>
          <w:noProof/>
          <w:lang w:val="en-US"/>
        </w:rPr>
        <w:t>to</w:t>
      </w:r>
      <w:r w:rsidRPr="008210DA">
        <w:rPr>
          <w:noProof/>
        </w:rPr>
        <w:t xml:space="preserve"> </w:t>
      </w:r>
      <w:r w:rsidRPr="008210DA">
        <w:rPr>
          <w:noProof/>
          <w:lang w:val="en-US"/>
        </w:rPr>
        <w:t>Exogenous</w:t>
      </w:r>
      <w:r w:rsidRPr="008210DA">
        <w:rPr>
          <w:noProof/>
        </w:rPr>
        <w:t xml:space="preserve"> </w:t>
      </w:r>
      <w:r w:rsidRPr="008210DA">
        <w:rPr>
          <w:noProof/>
          <w:lang w:val="en-US"/>
        </w:rPr>
        <w:t>Distrubances</w:t>
      </w:r>
      <w:r w:rsidRPr="008210DA">
        <w:rPr>
          <w:noProof/>
        </w:rPr>
        <w:t xml:space="preserve">: </w:t>
      </w:r>
      <w:r w:rsidRPr="008210DA">
        <w:rPr>
          <w:noProof/>
          <w:lang w:val="en-US"/>
        </w:rPr>
        <w:t>An</w:t>
      </w:r>
      <w:r w:rsidRPr="008210DA">
        <w:rPr>
          <w:noProof/>
        </w:rPr>
        <w:t xml:space="preserve"> </w:t>
      </w:r>
      <w:r w:rsidRPr="008210DA">
        <w:rPr>
          <w:noProof/>
          <w:lang w:val="en-US"/>
        </w:rPr>
        <w:t>LMI</w:t>
      </w:r>
      <w:r w:rsidRPr="008210DA">
        <w:rPr>
          <w:noProof/>
        </w:rPr>
        <w:t xml:space="preserve"> </w:t>
      </w:r>
      <w:r w:rsidRPr="008210DA">
        <w:rPr>
          <w:noProof/>
          <w:lang w:val="en-US"/>
        </w:rPr>
        <w:t>Approach</w:t>
      </w:r>
      <w:r w:rsidRPr="008210DA">
        <w:rPr>
          <w:noProof/>
        </w:rPr>
        <w:t xml:space="preserve">. – </w:t>
      </w:r>
      <w:r w:rsidRPr="008210DA">
        <w:rPr>
          <w:noProof/>
          <w:lang w:val="en-US"/>
        </w:rPr>
        <w:t>Moscow</w:t>
      </w:r>
      <w:r w:rsidRPr="008210DA">
        <w:rPr>
          <w:noProof/>
        </w:rPr>
        <w:t xml:space="preserve">: </w:t>
      </w:r>
      <w:r w:rsidRPr="008210DA">
        <w:rPr>
          <w:noProof/>
          <w:lang w:val="en-US"/>
        </w:rPr>
        <w:t>LENAND</w:t>
      </w:r>
      <w:r w:rsidRPr="008210DA">
        <w:rPr>
          <w:noProof/>
        </w:rPr>
        <w:t xml:space="preserve">, 2014. – 260 </w:t>
      </w:r>
      <w:r w:rsidRPr="008210DA">
        <w:rPr>
          <w:noProof/>
          <w:lang w:val="en-US"/>
        </w:rPr>
        <w:t>s</w:t>
      </w:r>
      <w:r w:rsidRPr="008210DA">
        <w:rPr>
          <w:noProof/>
        </w:rPr>
        <w:t>. (</w:t>
      </w:r>
      <w:r w:rsidRPr="008210DA">
        <w:rPr>
          <w:noProof/>
          <w:lang w:val="en-US"/>
        </w:rPr>
        <w:t>In</w:t>
      </w:r>
      <w:r w:rsidRPr="008210DA">
        <w:rPr>
          <w:noProof/>
        </w:rPr>
        <w:t xml:space="preserve"> </w:t>
      </w:r>
      <w:r w:rsidRPr="008210DA">
        <w:rPr>
          <w:noProof/>
          <w:lang w:val="en-US"/>
        </w:rPr>
        <w:t>Russian</w:t>
      </w:r>
      <w:r w:rsidRPr="008210DA">
        <w:rPr>
          <w:noProof/>
        </w:rPr>
        <w:t xml:space="preserve">)] </w:t>
      </w:r>
    </w:p>
    <w:p w:rsidR="00374BBB" w:rsidRPr="00CB537C" w:rsidRDefault="00374BBB" w:rsidP="00374BBB">
      <w:pPr>
        <w:pStyle w:val="a2"/>
        <w:rPr>
          <w:noProof/>
          <w:lang w:val="en-US"/>
        </w:rPr>
      </w:pPr>
      <w:r w:rsidRPr="00CB537C">
        <w:rPr>
          <w:i/>
          <w:iCs/>
          <w:noProof/>
          <w:lang w:val="en-US"/>
        </w:rPr>
        <w:t>Boyd,</w:t>
      </w:r>
      <w:r w:rsidRPr="00F1029F">
        <w:rPr>
          <w:i/>
          <w:iCs/>
          <w:noProof/>
          <w:lang w:val="en-US"/>
        </w:rPr>
        <w:t> </w:t>
      </w:r>
      <w:r w:rsidRPr="00CB537C">
        <w:rPr>
          <w:i/>
          <w:iCs/>
          <w:noProof/>
          <w:lang w:val="en-US"/>
        </w:rPr>
        <w:t>S., El Ghaoui,</w:t>
      </w:r>
      <w:r w:rsidRPr="00F1029F">
        <w:rPr>
          <w:i/>
          <w:iCs/>
          <w:noProof/>
          <w:lang w:val="en-US"/>
        </w:rPr>
        <w:t> </w:t>
      </w:r>
      <w:r w:rsidRPr="00CB537C">
        <w:rPr>
          <w:i/>
          <w:iCs/>
          <w:noProof/>
          <w:lang w:val="en-US"/>
        </w:rPr>
        <w:t>L., Feron,</w:t>
      </w:r>
      <w:r w:rsidRPr="00F1029F">
        <w:rPr>
          <w:i/>
          <w:iCs/>
          <w:noProof/>
          <w:lang w:val="en-US"/>
        </w:rPr>
        <w:t> </w:t>
      </w:r>
      <w:r w:rsidRPr="00CB537C">
        <w:rPr>
          <w:i/>
          <w:iCs/>
          <w:noProof/>
          <w:lang w:val="en-US"/>
        </w:rPr>
        <w:t>E., Balakrishnan,</w:t>
      </w:r>
      <w:r w:rsidRPr="00F1029F">
        <w:rPr>
          <w:i/>
          <w:iCs/>
          <w:noProof/>
          <w:lang w:val="en-US"/>
        </w:rPr>
        <w:t> </w:t>
      </w:r>
      <w:r w:rsidRPr="00CB537C">
        <w:rPr>
          <w:i/>
          <w:iCs/>
          <w:noProof/>
          <w:lang w:val="en-US"/>
        </w:rPr>
        <w:t xml:space="preserve">V. </w:t>
      </w:r>
      <w:r w:rsidRPr="00CB537C">
        <w:rPr>
          <w:noProof/>
          <w:lang w:val="en-US"/>
        </w:rPr>
        <w:t>Linear Matrix Inequalities in Systems and Control Theory. – Philadelphia: SIAM, 1994. – 212 p.</w:t>
      </w:r>
    </w:p>
    <w:p w:rsidR="00374BBB" w:rsidRPr="00B603E9" w:rsidRDefault="00374BBB" w:rsidP="00374BBB">
      <w:pPr>
        <w:pStyle w:val="a2"/>
        <w:rPr>
          <w:noProof/>
          <w:lang w:val="en-US"/>
        </w:rPr>
      </w:pPr>
      <w:r w:rsidRPr="00CB537C">
        <w:rPr>
          <w:i/>
          <w:iCs/>
          <w:noProof/>
        </w:rPr>
        <w:t>Баландин</w:t>
      </w:r>
      <w:r w:rsidRPr="00CB537C">
        <w:rPr>
          <w:i/>
          <w:iCs/>
          <w:noProof/>
          <w:lang w:val="en-US"/>
        </w:rPr>
        <w:t xml:space="preserve"> </w:t>
      </w:r>
      <w:r w:rsidRPr="00CB537C">
        <w:rPr>
          <w:i/>
          <w:iCs/>
          <w:noProof/>
        </w:rPr>
        <w:t>Д</w:t>
      </w:r>
      <w:r w:rsidRPr="00CB537C">
        <w:rPr>
          <w:i/>
          <w:iCs/>
          <w:noProof/>
          <w:lang w:val="en-US"/>
        </w:rPr>
        <w:t>.</w:t>
      </w:r>
      <w:r w:rsidRPr="00CB537C">
        <w:rPr>
          <w:i/>
          <w:iCs/>
          <w:noProof/>
        </w:rPr>
        <w:t>В</w:t>
      </w:r>
      <w:r w:rsidRPr="00CB537C">
        <w:rPr>
          <w:i/>
          <w:iCs/>
          <w:noProof/>
          <w:lang w:val="en-US"/>
        </w:rPr>
        <w:t xml:space="preserve">., </w:t>
      </w:r>
      <w:r w:rsidRPr="00CB537C">
        <w:rPr>
          <w:i/>
          <w:iCs/>
          <w:noProof/>
        </w:rPr>
        <w:t>Коган</w:t>
      </w:r>
      <w:r w:rsidRPr="00CB537C">
        <w:rPr>
          <w:i/>
          <w:iCs/>
          <w:noProof/>
          <w:lang w:val="en-US"/>
        </w:rPr>
        <w:t xml:space="preserve"> </w:t>
      </w:r>
      <w:r w:rsidRPr="00CB537C">
        <w:rPr>
          <w:i/>
          <w:iCs/>
          <w:noProof/>
        </w:rPr>
        <w:t>М</w:t>
      </w:r>
      <w:r w:rsidRPr="00CB537C">
        <w:rPr>
          <w:i/>
          <w:iCs/>
          <w:noProof/>
          <w:lang w:val="en-US"/>
        </w:rPr>
        <w:t>.</w:t>
      </w:r>
      <w:r w:rsidRPr="00CB537C">
        <w:rPr>
          <w:i/>
          <w:iCs/>
          <w:noProof/>
        </w:rPr>
        <w:t>М</w:t>
      </w:r>
      <w:r w:rsidRPr="00CB537C">
        <w:rPr>
          <w:i/>
          <w:iCs/>
          <w:noProof/>
          <w:lang w:val="en-US"/>
        </w:rPr>
        <w:t xml:space="preserve">. </w:t>
      </w:r>
      <w:r w:rsidRPr="00CB537C">
        <w:rPr>
          <w:noProof/>
        </w:rPr>
        <w:t>Синтез</w:t>
      </w:r>
      <w:r w:rsidRPr="00CB537C">
        <w:rPr>
          <w:noProof/>
          <w:lang w:val="en-US"/>
        </w:rPr>
        <w:t xml:space="preserve"> </w:t>
      </w:r>
      <w:r w:rsidRPr="00CB537C">
        <w:rPr>
          <w:noProof/>
        </w:rPr>
        <w:t>законов</w:t>
      </w:r>
      <w:r w:rsidRPr="00CB537C">
        <w:rPr>
          <w:noProof/>
          <w:lang w:val="en-US"/>
        </w:rPr>
        <w:t xml:space="preserve"> </w:t>
      </w:r>
      <w:r w:rsidRPr="00CB537C">
        <w:rPr>
          <w:noProof/>
        </w:rPr>
        <w:t>управления</w:t>
      </w:r>
      <w:r w:rsidRPr="00CB537C">
        <w:rPr>
          <w:noProof/>
          <w:lang w:val="en-US"/>
        </w:rPr>
        <w:t xml:space="preserve"> </w:t>
      </w:r>
      <w:r w:rsidRPr="00CB537C">
        <w:rPr>
          <w:noProof/>
        </w:rPr>
        <w:t>на</w:t>
      </w:r>
      <w:r w:rsidRPr="00CB537C">
        <w:rPr>
          <w:noProof/>
          <w:lang w:val="en-US"/>
        </w:rPr>
        <w:t xml:space="preserve"> </w:t>
      </w:r>
      <w:r w:rsidRPr="00CB537C">
        <w:rPr>
          <w:noProof/>
        </w:rPr>
        <w:t>основе</w:t>
      </w:r>
      <w:r w:rsidRPr="00CB537C">
        <w:rPr>
          <w:noProof/>
          <w:lang w:val="en-US"/>
        </w:rPr>
        <w:t xml:space="preserve"> </w:t>
      </w:r>
      <w:r w:rsidRPr="00CB537C">
        <w:rPr>
          <w:noProof/>
        </w:rPr>
        <w:t>линейных</w:t>
      </w:r>
      <w:r w:rsidRPr="00CB537C">
        <w:rPr>
          <w:noProof/>
          <w:lang w:val="en-US"/>
        </w:rPr>
        <w:t xml:space="preserve"> </w:t>
      </w:r>
      <w:r w:rsidRPr="00CB537C">
        <w:rPr>
          <w:noProof/>
        </w:rPr>
        <w:t>матричных</w:t>
      </w:r>
      <w:r w:rsidRPr="00CB537C">
        <w:rPr>
          <w:noProof/>
          <w:lang w:val="en-US"/>
        </w:rPr>
        <w:t xml:space="preserve"> </w:t>
      </w:r>
      <w:r w:rsidRPr="00CB537C">
        <w:rPr>
          <w:noProof/>
        </w:rPr>
        <w:t>неравенств</w:t>
      </w:r>
      <w:r w:rsidRPr="00CB537C">
        <w:rPr>
          <w:i/>
          <w:iCs/>
          <w:noProof/>
          <w:lang w:val="en-US"/>
        </w:rPr>
        <w:t xml:space="preserve">. </w:t>
      </w:r>
      <w:r w:rsidRPr="00CB537C">
        <w:rPr>
          <w:noProof/>
          <w:lang w:val="en-US"/>
        </w:rPr>
        <w:t xml:space="preserve">– </w:t>
      </w:r>
      <w:r w:rsidRPr="00CB537C">
        <w:rPr>
          <w:noProof/>
        </w:rPr>
        <w:t>М</w:t>
      </w:r>
      <w:r w:rsidRPr="00CB537C">
        <w:rPr>
          <w:noProof/>
          <w:lang w:val="en-US"/>
        </w:rPr>
        <w:t xml:space="preserve">.: </w:t>
      </w:r>
      <w:r w:rsidRPr="00CB537C">
        <w:rPr>
          <w:noProof/>
        </w:rPr>
        <w:t>Физматлит</w:t>
      </w:r>
      <w:r w:rsidRPr="00CB537C">
        <w:rPr>
          <w:noProof/>
          <w:lang w:val="en-US"/>
        </w:rPr>
        <w:t xml:space="preserve">, 2007. – 280 </w:t>
      </w:r>
      <w:r w:rsidRPr="00CB537C">
        <w:rPr>
          <w:noProof/>
        </w:rPr>
        <w:t>с</w:t>
      </w:r>
      <w:r w:rsidRPr="00CB537C">
        <w:rPr>
          <w:noProof/>
          <w:lang w:val="en-US"/>
        </w:rPr>
        <w:t>. [</w:t>
      </w:r>
      <w:r w:rsidRPr="00CB537C">
        <w:rPr>
          <w:i/>
          <w:noProof/>
          <w:lang w:val="en-US"/>
        </w:rPr>
        <w:t>Balandin,</w:t>
      </w:r>
      <w:r w:rsidRPr="00F1029F">
        <w:rPr>
          <w:i/>
          <w:noProof/>
          <w:lang w:val="en-US"/>
        </w:rPr>
        <w:t> </w:t>
      </w:r>
      <w:r w:rsidRPr="00CB537C">
        <w:rPr>
          <w:i/>
          <w:noProof/>
          <w:lang w:val="en-US"/>
        </w:rPr>
        <w:t>D.V., Kogan,</w:t>
      </w:r>
      <w:r w:rsidRPr="00F1029F">
        <w:rPr>
          <w:i/>
          <w:noProof/>
          <w:lang w:val="en-US"/>
        </w:rPr>
        <w:t> </w:t>
      </w:r>
      <w:r w:rsidRPr="00CB537C">
        <w:rPr>
          <w:i/>
          <w:noProof/>
          <w:lang w:val="en-US"/>
        </w:rPr>
        <w:t xml:space="preserve">M.M. </w:t>
      </w:r>
      <w:r w:rsidRPr="00CB537C">
        <w:rPr>
          <w:noProof/>
          <w:lang w:val="en-US"/>
        </w:rPr>
        <w:t xml:space="preserve">Sintez zakonov upravleniya na osnove lineinykh matrichnykh neravenstv (LMI-based Control System Design) – Moscow: Fizmatlit, 2007. – 280 s. (In Russian)] </w:t>
      </w:r>
    </w:p>
    <w:p w:rsidR="00374BBB" w:rsidRPr="00CB537C" w:rsidRDefault="00374BBB" w:rsidP="00374BBB">
      <w:pPr>
        <w:pStyle w:val="aff2"/>
        <w:rPr>
          <w:noProof/>
          <w:lang w:val="en-US"/>
        </w:rPr>
      </w:pPr>
    </w:p>
    <w:p w:rsidR="00374BBB" w:rsidRPr="00CB537C" w:rsidRDefault="00374BBB" w:rsidP="00374BBB">
      <w:pPr>
        <w:pStyle w:val="aff2"/>
        <w:rPr>
          <w:i/>
          <w:noProof/>
        </w:rPr>
      </w:pPr>
      <w:r w:rsidRPr="00CB537C">
        <w:rPr>
          <w:i/>
          <w:noProof/>
        </w:rPr>
        <w:t>На книгу под редакцией</w:t>
      </w:r>
    </w:p>
    <w:p w:rsidR="00374BBB" w:rsidRPr="00CB537C" w:rsidRDefault="00374BBB" w:rsidP="00374BBB">
      <w:pPr>
        <w:pStyle w:val="a2"/>
        <w:rPr>
          <w:noProof/>
        </w:rPr>
      </w:pPr>
      <w:r w:rsidRPr="00CB537C">
        <w:rPr>
          <w:i/>
          <w:noProof/>
        </w:rPr>
        <w:t>Справочник</w:t>
      </w:r>
      <w:r w:rsidRPr="00CB537C">
        <w:rPr>
          <w:noProof/>
        </w:rPr>
        <w:t xml:space="preserve"> по теории автоматического управления / под ред. А.А.</w:t>
      </w:r>
      <w:r>
        <w:rPr>
          <w:noProof/>
        </w:rPr>
        <w:t> </w:t>
      </w:r>
      <w:r w:rsidRPr="00CB537C">
        <w:rPr>
          <w:noProof/>
        </w:rPr>
        <w:t>Красовского. – М.: Наука, 1987. – 712 с. [</w:t>
      </w:r>
      <w:r w:rsidRPr="00CB537C">
        <w:rPr>
          <w:i/>
          <w:noProof/>
        </w:rPr>
        <w:t>Spravochnik</w:t>
      </w:r>
      <w:r w:rsidRPr="00CB537C">
        <w:rPr>
          <w:noProof/>
        </w:rPr>
        <w:t xml:space="preserve"> po teorii avtomaticheskogo upravleniya / pod re</w:t>
      </w:r>
      <w:r w:rsidRPr="00CB537C">
        <w:rPr>
          <w:noProof/>
          <w:lang w:val="en-US"/>
        </w:rPr>
        <w:t>d</w:t>
      </w:r>
      <w:r w:rsidRPr="00CB537C">
        <w:rPr>
          <w:noProof/>
        </w:rPr>
        <w:t>. A.A.</w:t>
      </w:r>
      <w:r>
        <w:rPr>
          <w:noProof/>
        </w:rPr>
        <w:t> </w:t>
      </w:r>
      <w:r w:rsidRPr="00CB537C">
        <w:rPr>
          <w:noProof/>
        </w:rPr>
        <w:t>Krasovskog</w:t>
      </w:r>
      <w:r w:rsidRPr="00CB537C">
        <w:rPr>
          <w:noProof/>
          <w:lang w:val="en-US"/>
        </w:rPr>
        <w:t>o</w:t>
      </w:r>
      <w:r w:rsidRPr="00CB537C">
        <w:rPr>
          <w:noProof/>
        </w:rPr>
        <w:t>. – M.: Nauk</w:t>
      </w:r>
      <w:r w:rsidRPr="00CB537C">
        <w:rPr>
          <w:noProof/>
          <w:lang w:val="en-US"/>
        </w:rPr>
        <w:t>a</w:t>
      </w:r>
      <w:r w:rsidRPr="00CB537C">
        <w:rPr>
          <w:noProof/>
        </w:rPr>
        <w:t xml:space="preserve">, 1987. – 712 </w:t>
      </w:r>
      <w:r w:rsidRPr="00CB537C">
        <w:rPr>
          <w:noProof/>
          <w:lang w:val="en-US"/>
        </w:rPr>
        <w:t>s</w:t>
      </w:r>
      <w:r w:rsidRPr="00CB537C">
        <w:rPr>
          <w:noProof/>
        </w:rPr>
        <w:t>.</w:t>
      </w:r>
      <w:r w:rsidRPr="00CB537C">
        <w:t xml:space="preserve"> </w:t>
      </w:r>
      <w:r w:rsidRPr="00CB537C">
        <w:rPr>
          <w:noProof/>
        </w:rPr>
        <w:t>(In Russian)]</w:t>
      </w:r>
    </w:p>
    <w:p w:rsidR="00374BBB" w:rsidRPr="00CB537C" w:rsidRDefault="00374BBB" w:rsidP="00374BBB">
      <w:pPr>
        <w:pStyle w:val="aff2"/>
        <w:rPr>
          <w:noProof/>
        </w:rPr>
      </w:pPr>
    </w:p>
    <w:p w:rsidR="00374BBB" w:rsidRPr="00CB537C" w:rsidRDefault="00374BBB" w:rsidP="00374BBB">
      <w:pPr>
        <w:pStyle w:val="aff2"/>
      </w:pPr>
      <w:r w:rsidRPr="00CB537C">
        <w:rPr>
          <w:i/>
          <w:iCs/>
        </w:rPr>
        <w:t>На статью из журнала</w:t>
      </w:r>
    </w:p>
    <w:p w:rsidR="00374BBB" w:rsidRPr="00CB537C" w:rsidRDefault="00374BBB" w:rsidP="00374BBB">
      <w:pPr>
        <w:pStyle w:val="a2"/>
        <w:rPr>
          <w:lang w:val="en-US"/>
        </w:rPr>
      </w:pPr>
      <w:r w:rsidRPr="00CB537C">
        <w:rPr>
          <w:i/>
        </w:rPr>
        <w:t>Белянин А.В., Бессонов В.А.</w:t>
      </w:r>
      <w:r w:rsidRPr="00CB537C">
        <w:t xml:space="preserve"> О российской экономической науке и научном сообществе // Экономический журнал ВШЭ. – 2011. – </w:t>
      </w:r>
      <w:r w:rsidRPr="00CB537C">
        <w:rPr>
          <w:lang w:val="en-US"/>
        </w:rPr>
        <w:t>T</w:t>
      </w:r>
      <w:r w:rsidRPr="00CB537C">
        <w:t xml:space="preserve">. 15, № 2. – С. 265–268. </w:t>
      </w:r>
      <w:r w:rsidRPr="00CB537C">
        <w:rPr>
          <w:lang w:val="en-US"/>
        </w:rPr>
        <w:t>[</w:t>
      </w:r>
      <w:r w:rsidRPr="00CB537C">
        <w:rPr>
          <w:i/>
          <w:lang w:val="en-US"/>
        </w:rPr>
        <w:t>Belyanin,</w:t>
      </w:r>
      <w:r w:rsidRPr="00F1029F">
        <w:rPr>
          <w:i/>
          <w:lang w:val="en-US"/>
        </w:rPr>
        <w:t> </w:t>
      </w:r>
      <w:r w:rsidRPr="00CB537C">
        <w:rPr>
          <w:i/>
          <w:lang w:val="en-US"/>
        </w:rPr>
        <w:t>A.V., Bessonov,</w:t>
      </w:r>
      <w:r w:rsidRPr="00F1029F">
        <w:rPr>
          <w:i/>
          <w:lang w:val="en-US"/>
        </w:rPr>
        <w:t> </w:t>
      </w:r>
      <w:r w:rsidRPr="00CB537C">
        <w:rPr>
          <w:i/>
          <w:lang w:val="en-US"/>
        </w:rPr>
        <w:t>V.A.</w:t>
      </w:r>
      <w:r w:rsidRPr="00CB537C">
        <w:rPr>
          <w:lang w:val="en-US"/>
        </w:rPr>
        <w:t xml:space="preserve"> O rossiiskoi ekonomicheskoi nauke i nauchnom soobshchestve // Ekonomicheskii zhurnal VShE. – 2011. – Vol. 15, No. 2. – P. 265–268. (In Russian)] </w:t>
      </w:r>
    </w:p>
    <w:p w:rsidR="00374BBB" w:rsidRPr="00CB537C" w:rsidRDefault="00374BBB" w:rsidP="00374BBB">
      <w:pPr>
        <w:pStyle w:val="a2"/>
        <w:rPr>
          <w:lang w:val="en-US"/>
        </w:rPr>
      </w:pPr>
      <w:r w:rsidRPr="00CB537C">
        <w:rPr>
          <w:i/>
        </w:rPr>
        <w:t>Мальцев А.А.</w:t>
      </w:r>
      <w:r w:rsidRPr="00CB537C">
        <w:t xml:space="preserve"> Российское сообщество экономистов: особенности и перспективы // Вопросы экономики. – 2016. – № 11. – С. 135–158. </w:t>
      </w:r>
      <w:r w:rsidRPr="00CB537C">
        <w:rPr>
          <w:lang w:val="en-US"/>
        </w:rPr>
        <w:t>[</w:t>
      </w:r>
      <w:r w:rsidRPr="00CB537C">
        <w:rPr>
          <w:i/>
          <w:lang w:val="en-US"/>
        </w:rPr>
        <w:t>Maltsev,</w:t>
      </w:r>
      <w:r w:rsidRPr="00F1029F">
        <w:rPr>
          <w:i/>
          <w:lang w:val="en-US"/>
        </w:rPr>
        <w:t> </w:t>
      </w:r>
      <w:r w:rsidRPr="00CB537C">
        <w:rPr>
          <w:i/>
          <w:lang w:val="en-US"/>
        </w:rPr>
        <w:t>A.A.</w:t>
      </w:r>
      <w:r w:rsidRPr="00CB537C">
        <w:rPr>
          <w:lang w:val="en-US"/>
        </w:rPr>
        <w:t xml:space="preserve"> </w:t>
      </w:r>
      <w:r w:rsidRPr="00CB537C">
        <w:rPr>
          <w:color w:val="000000"/>
          <w:lang w:val="en-US"/>
        </w:rPr>
        <w:t xml:space="preserve">Russian community of economists: main features and perspectives // </w:t>
      </w:r>
      <w:r w:rsidRPr="00CB537C">
        <w:rPr>
          <w:iCs/>
          <w:lang w:val="en-US"/>
        </w:rPr>
        <w:t>Voprosy Ekonomiki. – 2016. – No. 11. – P. 135–158. (In Russian)</w:t>
      </w:r>
      <w:r w:rsidRPr="00CB537C">
        <w:rPr>
          <w:lang w:val="en-US"/>
        </w:rPr>
        <w:t xml:space="preserve">] </w:t>
      </w:r>
    </w:p>
    <w:p w:rsidR="00374BBB" w:rsidRPr="00374BBB" w:rsidRDefault="00374BBB" w:rsidP="00374BBB">
      <w:pPr>
        <w:pStyle w:val="a2"/>
      </w:pPr>
      <w:r w:rsidRPr="008F0176">
        <w:rPr>
          <w:i/>
        </w:rPr>
        <w:lastRenderedPageBreak/>
        <w:t>Квинто Я.И., Хлебников М.В.</w:t>
      </w:r>
      <w:r w:rsidRPr="00374BBB">
        <w:t xml:space="preserve"> Верхние оценки больших отклонений в линейных системах при наличии неопределенности // Проблемы управления. – 2018. – № 3. – С. 2–7. </w:t>
      </w:r>
      <w:r w:rsidRPr="00695B8F">
        <w:rPr>
          <w:lang w:val="en-US"/>
        </w:rPr>
        <w:t xml:space="preserve">[Kvinto, Ya.I., Khlebnikov, M.V. Upper Estimate of Large Deviations in Linear Systems in Presence of Uncertainty // Control Sciences. – 2018. – No. 3. – P. 2–7. </w:t>
      </w:r>
      <w:r w:rsidRPr="00374BBB">
        <w:t xml:space="preserve">(In Russian)] </w:t>
      </w:r>
    </w:p>
    <w:p w:rsidR="00374BBB" w:rsidRPr="00695B8F" w:rsidRDefault="00374BBB" w:rsidP="00374BBB">
      <w:pPr>
        <w:pStyle w:val="a2"/>
        <w:rPr>
          <w:lang w:val="en-US"/>
        </w:rPr>
      </w:pPr>
      <w:r w:rsidRPr="008F0176">
        <w:rPr>
          <w:i/>
        </w:rPr>
        <w:t>Поляк Б.Т., Тремба А.А., Хлебников М.В.</w:t>
      </w:r>
      <w:r w:rsidRPr="00374BBB">
        <w:t xml:space="preserve"> и др. Большие отклонения в линейных системах при ненулевых начальных условиях // Автоматика и телемеханика. – 2015. – № 6. – С. 18–41. </w:t>
      </w:r>
      <w:r w:rsidRPr="00695B8F">
        <w:rPr>
          <w:lang w:val="en-US"/>
        </w:rPr>
        <w:t xml:space="preserve">[Polyak, B.T., Tremba, A.A., Khlebnikov, M.V., et al. Large Deviations in Linear Control Systems with Nonzero Initial Conditions // Automation and Remote Control. – 2015. – Vol. 76, No. 6. – P. 957–976.] </w:t>
      </w:r>
    </w:p>
    <w:p w:rsidR="00374BBB" w:rsidRPr="0078673C" w:rsidRDefault="00374BBB" w:rsidP="00374BBB">
      <w:pPr>
        <w:pStyle w:val="aff2"/>
        <w:rPr>
          <w:lang w:val="en-US"/>
        </w:rPr>
      </w:pPr>
    </w:p>
    <w:p w:rsidR="00AF3338" w:rsidRPr="0078673C" w:rsidRDefault="00AF3338" w:rsidP="00374BBB">
      <w:pPr>
        <w:pStyle w:val="aff2"/>
        <w:rPr>
          <w:lang w:val="en-US"/>
        </w:rPr>
      </w:pPr>
    </w:p>
    <w:p w:rsidR="00374BBB" w:rsidRPr="00CB537C" w:rsidRDefault="00374BBB" w:rsidP="00374BBB">
      <w:pPr>
        <w:pStyle w:val="aff2"/>
      </w:pPr>
      <w:r w:rsidRPr="00CB537C">
        <w:rPr>
          <w:i/>
          <w:iCs/>
        </w:rPr>
        <w:t>На доклад из сборника трудов конференции</w:t>
      </w:r>
    </w:p>
    <w:p w:rsidR="00374BBB" w:rsidRDefault="00374BBB" w:rsidP="00374BBB">
      <w:pPr>
        <w:pStyle w:val="a2"/>
      </w:pPr>
      <w:r w:rsidRPr="002159ED">
        <w:rPr>
          <w:i/>
        </w:rPr>
        <w:t>Мальцев А.А.</w:t>
      </w:r>
      <w:r w:rsidRPr="002159ED">
        <w:rPr>
          <w:rFonts w:ascii="Calibri" w:hAnsi="Calibri"/>
        </w:rPr>
        <w:t xml:space="preserve"> </w:t>
      </w:r>
      <w:r w:rsidRPr="002159ED">
        <w:t xml:space="preserve">Роль научной диаспоры в интеграции российской экономической науки в глобальное научно-образовательное пространство // Развитие территориальных социально-экономических систем: вопросы теории и практики: Сб. науч. статей </w:t>
      </w:r>
      <w:r w:rsidRPr="002159ED">
        <w:rPr>
          <w:lang w:val="en-US"/>
        </w:rPr>
        <w:t>XV</w:t>
      </w:r>
      <w:r w:rsidRPr="002159ED">
        <w:t xml:space="preserve"> Междунар. науч.-практ. конф. молодых ученых. – Екатеринбург, 2017. – С. 342–345. [</w:t>
      </w:r>
      <w:r w:rsidRPr="002159ED">
        <w:rPr>
          <w:i/>
          <w:lang w:val="en-US"/>
        </w:rPr>
        <w:t>Maltsev</w:t>
      </w:r>
      <w:r w:rsidRPr="002159ED">
        <w:rPr>
          <w:i/>
        </w:rPr>
        <w:t>,</w:t>
      </w:r>
      <w:r>
        <w:rPr>
          <w:i/>
        </w:rPr>
        <w:t> </w:t>
      </w:r>
      <w:r w:rsidRPr="002159ED">
        <w:rPr>
          <w:i/>
          <w:lang w:val="en-US"/>
        </w:rPr>
        <w:t>A</w:t>
      </w:r>
      <w:r w:rsidRPr="002159ED">
        <w:rPr>
          <w:i/>
        </w:rPr>
        <w:t>.</w:t>
      </w:r>
      <w:r w:rsidRPr="002159ED">
        <w:rPr>
          <w:i/>
          <w:lang w:val="en-US"/>
        </w:rPr>
        <w:t>A</w:t>
      </w:r>
      <w:r w:rsidRPr="002159ED">
        <w:rPr>
          <w:i/>
        </w:rPr>
        <w:t xml:space="preserve">. </w:t>
      </w:r>
      <w:r w:rsidRPr="002159ED">
        <w:rPr>
          <w:lang w:val="en-US"/>
        </w:rPr>
        <w:t>Rol</w:t>
      </w:r>
      <w:r w:rsidRPr="002159ED">
        <w:t xml:space="preserve">' </w:t>
      </w:r>
      <w:r w:rsidRPr="002159ED">
        <w:rPr>
          <w:lang w:val="en-US"/>
        </w:rPr>
        <w:t>nauchnoi</w:t>
      </w:r>
      <w:r w:rsidRPr="002159ED">
        <w:t xml:space="preserve"> </w:t>
      </w:r>
      <w:r w:rsidRPr="002159ED">
        <w:rPr>
          <w:lang w:val="en-US"/>
        </w:rPr>
        <w:t>diaspory</w:t>
      </w:r>
      <w:r w:rsidRPr="002159ED">
        <w:t xml:space="preserve"> </w:t>
      </w:r>
      <w:r w:rsidRPr="002159ED">
        <w:rPr>
          <w:lang w:val="en-US"/>
        </w:rPr>
        <w:t>v</w:t>
      </w:r>
      <w:r w:rsidRPr="002159ED">
        <w:t xml:space="preserve"> </w:t>
      </w:r>
      <w:r w:rsidRPr="002159ED">
        <w:rPr>
          <w:lang w:val="en-US"/>
        </w:rPr>
        <w:t>integratsii</w:t>
      </w:r>
      <w:r w:rsidRPr="002159ED">
        <w:t xml:space="preserve"> </w:t>
      </w:r>
      <w:r w:rsidRPr="002159ED">
        <w:rPr>
          <w:lang w:val="en-US"/>
        </w:rPr>
        <w:t>rossiiskoi</w:t>
      </w:r>
      <w:r w:rsidRPr="002159ED">
        <w:t xml:space="preserve"> </w:t>
      </w:r>
      <w:r w:rsidRPr="002159ED">
        <w:rPr>
          <w:lang w:val="en-US"/>
        </w:rPr>
        <w:t>ekonomicheskoi</w:t>
      </w:r>
      <w:r w:rsidRPr="002159ED">
        <w:t xml:space="preserve"> </w:t>
      </w:r>
      <w:r w:rsidRPr="002159ED">
        <w:rPr>
          <w:lang w:val="en-US"/>
        </w:rPr>
        <w:t>nauki</w:t>
      </w:r>
      <w:r w:rsidRPr="002159ED">
        <w:t xml:space="preserve"> </w:t>
      </w:r>
      <w:r w:rsidRPr="002159ED">
        <w:rPr>
          <w:lang w:val="en-US"/>
        </w:rPr>
        <w:t>v</w:t>
      </w:r>
      <w:r w:rsidRPr="002159ED">
        <w:t xml:space="preserve"> </w:t>
      </w:r>
      <w:r w:rsidRPr="002159ED">
        <w:rPr>
          <w:lang w:val="en-US"/>
        </w:rPr>
        <w:t>global</w:t>
      </w:r>
      <w:r w:rsidRPr="002159ED">
        <w:t>'</w:t>
      </w:r>
      <w:r w:rsidRPr="002159ED">
        <w:rPr>
          <w:lang w:val="en-US"/>
        </w:rPr>
        <w:t>noe</w:t>
      </w:r>
      <w:r w:rsidRPr="002159ED">
        <w:t xml:space="preserve"> </w:t>
      </w:r>
      <w:r w:rsidRPr="002159ED">
        <w:rPr>
          <w:lang w:val="en-US"/>
        </w:rPr>
        <w:t>nauchno</w:t>
      </w:r>
      <w:r w:rsidRPr="002159ED">
        <w:t>-</w:t>
      </w:r>
      <w:r w:rsidRPr="002159ED">
        <w:rPr>
          <w:lang w:val="en-US"/>
        </w:rPr>
        <w:t>obrazovatel</w:t>
      </w:r>
      <w:r w:rsidRPr="002159ED">
        <w:t>'</w:t>
      </w:r>
      <w:r w:rsidRPr="002159ED">
        <w:rPr>
          <w:lang w:val="en-US"/>
        </w:rPr>
        <w:t>noe</w:t>
      </w:r>
      <w:r w:rsidRPr="002159ED">
        <w:t xml:space="preserve"> </w:t>
      </w:r>
      <w:r w:rsidRPr="002159ED">
        <w:rPr>
          <w:lang w:val="en-US"/>
        </w:rPr>
        <w:t>prostranstvo</w:t>
      </w:r>
      <w:r w:rsidRPr="002159ED">
        <w:t xml:space="preserve"> // </w:t>
      </w:r>
      <w:r w:rsidRPr="002159ED">
        <w:rPr>
          <w:lang w:val="en-US"/>
        </w:rPr>
        <w:t>Razvitie</w:t>
      </w:r>
      <w:r w:rsidRPr="002159ED">
        <w:t xml:space="preserve"> </w:t>
      </w:r>
      <w:r w:rsidRPr="002159ED">
        <w:rPr>
          <w:lang w:val="en-US"/>
        </w:rPr>
        <w:t>territorial</w:t>
      </w:r>
      <w:r w:rsidRPr="002159ED">
        <w:t>'</w:t>
      </w:r>
      <w:r w:rsidRPr="002159ED">
        <w:rPr>
          <w:lang w:val="en-US"/>
        </w:rPr>
        <w:t>nykh</w:t>
      </w:r>
      <w:r w:rsidRPr="002159ED">
        <w:t xml:space="preserve"> </w:t>
      </w:r>
      <w:r w:rsidRPr="002159ED">
        <w:rPr>
          <w:lang w:val="en-US"/>
        </w:rPr>
        <w:t>sotsial</w:t>
      </w:r>
      <w:r w:rsidRPr="002159ED">
        <w:t>'</w:t>
      </w:r>
      <w:r w:rsidRPr="002159ED">
        <w:rPr>
          <w:lang w:val="en-US"/>
        </w:rPr>
        <w:t>no</w:t>
      </w:r>
      <w:r w:rsidRPr="002159ED">
        <w:t>-</w:t>
      </w:r>
      <w:r w:rsidRPr="002159ED">
        <w:rPr>
          <w:lang w:val="en-US"/>
        </w:rPr>
        <w:t>ekonomicheskikh</w:t>
      </w:r>
      <w:r w:rsidRPr="002159ED">
        <w:t xml:space="preserve"> </w:t>
      </w:r>
      <w:r w:rsidRPr="002159ED">
        <w:rPr>
          <w:lang w:val="en-US"/>
        </w:rPr>
        <w:t>sistem</w:t>
      </w:r>
      <w:r w:rsidRPr="002159ED">
        <w:t xml:space="preserve">: </w:t>
      </w:r>
      <w:r w:rsidRPr="002159ED">
        <w:rPr>
          <w:lang w:val="en-US"/>
        </w:rPr>
        <w:t>voprosy</w:t>
      </w:r>
      <w:r w:rsidRPr="002159ED">
        <w:t xml:space="preserve"> </w:t>
      </w:r>
      <w:r w:rsidRPr="002159ED">
        <w:rPr>
          <w:lang w:val="en-US"/>
        </w:rPr>
        <w:t>teorii</w:t>
      </w:r>
      <w:r w:rsidRPr="002159ED">
        <w:t xml:space="preserve"> </w:t>
      </w:r>
      <w:r w:rsidRPr="002159ED">
        <w:rPr>
          <w:lang w:val="en-US"/>
        </w:rPr>
        <w:t>i</w:t>
      </w:r>
      <w:r w:rsidRPr="002159ED">
        <w:t xml:space="preserve"> </w:t>
      </w:r>
      <w:r w:rsidRPr="002159ED">
        <w:rPr>
          <w:lang w:val="en-US"/>
        </w:rPr>
        <w:t>praktiki</w:t>
      </w:r>
      <w:r w:rsidRPr="002159ED">
        <w:t xml:space="preserve">: </w:t>
      </w:r>
      <w:r w:rsidRPr="002159ED">
        <w:rPr>
          <w:lang w:val="en-US"/>
        </w:rPr>
        <w:t>Sb</w:t>
      </w:r>
      <w:r w:rsidRPr="002159ED">
        <w:t xml:space="preserve">. </w:t>
      </w:r>
      <w:r w:rsidRPr="002159ED">
        <w:rPr>
          <w:lang w:val="en-US"/>
        </w:rPr>
        <w:t>nauch</w:t>
      </w:r>
      <w:r w:rsidRPr="002159ED">
        <w:t xml:space="preserve">. </w:t>
      </w:r>
      <w:r w:rsidRPr="002159ED">
        <w:rPr>
          <w:lang w:val="en-US"/>
        </w:rPr>
        <w:t>statei</w:t>
      </w:r>
      <w:r w:rsidRPr="002159ED">
        <w:t xml:space="preserve"> </w:t>
      </w:r>
      <w:r w:rsidRPr="002159ED">
        <w:rPr>
          <w:lang w:val="en-US"/>
        </w:rPr>
        <w:t>XV</w:t>
      </w:r>
      <w:r w:rsidRPr="002159ED">
        <w:t xml:space="preserve"> </w:t>
      </w:r>
      <w:r w:rsidRPr="002159ED">
        <w:rPr>
          <w:lang w:val="en-US"/>
        </w:rPr>
        <w:t>Mezhdunarodnoi</w:t>
      </w:r>
      <w:r w:rsidRPr="002159ED">
        <w:t xml:space="preserve"> </w:t>
      </w:r>
      <w:r w:rsidRPr="002159ED">
        <w:rPr>
          <w:lang w:val="en-US"/>
        </w:rPr>
        <w:t>nauchno</w:t>
      </w:r>
      <w:r w:rsidRPr="002159ED">
        <w:t>-</w:t>
      </w:r>
      <w:r w:rsidRPr="002159ED">
        <w:rPr>
          <w:lang w:val="en-US"/>
        </w:rPr>
        <w:t>prakticheskoi</w:t>
      </w:r>
      <w:r w:rsidRPr="002159ED">
        <w:t xml:space="preserve"> </w:t>
      </w:r>
      <w:r w:rsidRPr="002159ED">
        <w:rPr>
          <w:lang w:val="en-US"/>
        </w:rPr>
        <w:t>konferentsii</w:t>
      </w:r>
      <w:r w:rsidRPr="002159ED">
        <w:t xml:space="preserve"> </w:t>
      </w:r>
      <w:r w:rsidRPr="002159ED">
        <w:rPr>
          <w:lang w:val="en-US"/>
        </w:rPr>
        <w:t>molodykh</w:t>
      </w:r>
      <w:r w:rsidRPr="002159ED">
        <w:t xml:space="preserve"> </w:t>
      </w:r>
      <w:r w:rsidRPr="002159ED">
        <w:rPr>
          <w:lang w:val="en-US"/>
        </w:rPr>
        <w:t>uchenykh</w:t>
      </w:r>
      <w:r w:rsidRPr="002159ED">
        <w:t xml:space="preserve">. – </w:t>
      </w:r>
      <w:r w:rsidRPr="002159ED">
        <w:rPr>
          <w:lang w:val="en-US"/>
        </w:rPr>
        <w:t>Ekaterinburg</w:t>
      </w:r>
      <w:r w:rsidRPr="002159ED">
        <w:t xml:space="preserve">, 2017. – </w:t>
      </w:r>
      <w:r w:rsidRPr="002159ED">
        <w:rPr>
          <w:lang w:val="en-US"/>
        </w:rPr>
        <w:t>P</w:t>
      </w:r>
      <w:r w:rsidRPr="002159ED">
        <w:t>. 342–345. (</w:t>
      </w:r>
      <w:r w:rsidRPr="002159ED">
        <w:rPr>
          <w:lang w:val="en-US"/>
        </w:rPr>
        <w:t>In</w:t>
      </w:r>
      <w:r w:rsidRPr="002159ED">
        <w:t xml:space="preserve"> </w:t>
      </w:r>
      <w:r w:rsidRPr="002159ED">
        <w:rPr>
          <w:lang w:val="en-US"/>
        </w:rPr>
        <w:t>Russian</w:t>
      </w:r>
      <w:r w:rsidRPr="002159ED">
        <w:t xml:space="preserve">)] </w:t>
      </w:r>
    </w:p>
    <w:p w:rsidR="00374BBB" w:rsidRPr="002159ED" w:rsidRDefault="00374BBB" w:rsidP="00374BBB">
      <w:pPr>
        <w:pStyle w:val="aff2"/>
      </w:pPr>
    </w:p>
    <w:p w:rsidR="00374BBB" w:rsidRDefault="00374BBB" w:rsidP="000018F4">
      <w:pPr>
        <w:pStyle w:val="aff2"/>
      </w:pPr>
      <w:r w:rsidRPr="00374BBB">
        <w:rPr>
          <w:iCs/>
        </w:rPr>
        <w:t>Если авторов не более четырёх, то указываются все авторы. Если авторов более четырех, то указываются только первые три автора:</w:t>
      </w:r>
      <w:r w:rsidRPr="00CB537C">
        <w:t xml:space="preserve"> Иванов</w:t>
      </w:r>
      <w:r>
        <w:t> </w:t>
      </w:r>
      <w:r w:rsidRPr="00CB537C">
        <w:t>И.И., Петров</w:t>
      </w:r>
      <w:r>
        <w:t> </w:t>
      </w:r>
      <w:r w:rsidRPr="00CB537C">
        <w:t>П.П., Сидоров</w:t>
      </w:r>
      <w:r>
        <w:t> </w:t>
      </w:r>
      <w:r w:rsidRPr="00CB537C">
        <w:t>С.С. и др.</w:t>
      </w:r>
    </w:p>
    <w:p w:rsidR="00394A31" w:rsidRPr="000018F4" w:rsidRDefault="00394A31" w:rsidP="000018F4">
      <w:pPr>
        <w:pStyle w:val="aff2"/>
      </w:pPr>
    </w:p>
    <w:p w:rsidR="006212FC" w:rsidRPr="006212FC" w:rsidRDefault="000018F4" w:rsidP="001D1050">
      <w:pPr>
        <w:spacing w:line="240" w:lineRule="auto"/>
        <w:ind w:firstLine="31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D1050">
        <w:rPr>
          <w:rFonts w:ascii="Times New Roman" w:hAnsi="Times New Roman" w:cs="Times New Roman"/>
        </w:rPr>
        <w:t>В конце статьи указываются сведения об авторах в следующем формате</w:t>
      </w:r>
      <w:r w:rsidR="004A54E5">
        <w:t>:</w:t>
      </w:r>
    </w:p>
    <w:p w:rsidR="00E429AF" w:rsidRPr="00AB7C7B" w:rsidRDefault="006212FC" w:rsidP="00E429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7C7B">
        <w:rPr>
          <w:rFonts w:ascii="Times New Roman" w:hAnsi="Times New Roman" w:cs="Times New Roman"/>
          <w:b/>
          <w:sz w:val="18"/>
          <w:szCs w:val="18"/>
        </w:rPr>
        <w:t>Фамилия Имя Отчество</w:t>
      </w:r>
      <w:r w:rsidRPr="00AB7C7B">
        <w:rPr>
          <w:rFonts w:ascii="Times New Roman" w:hAnsi="Times New Roman" w:cs="Times New Roman"/>
          <w:sz w:val="18"/>
          <w:szCs w:val="18"/>
        </w:rPr>
        <w:t xml:space="preserve"> – уч</w:t>
      </w:r>
      <w:r w:rsidR="008362C8" w:rsidRPr="00AB7C7B">
        <w:rPr>
          <w:rFonts w:ascii="Times New Roman" w:hAnsi="Times New Roman" w:cs="Times New Roman"/>
          <w:sz w:val="18"/>
          <w:szCs w:val="18"/>
        </w:rPr>
        <w:t>ёная</w:t>
      </w:r>
      <w:r w:rsidRPr="00AB7C7B">
        <w:rPr>
          <w:rFonts w:ascii="Times New Roman" w:hAnsi="Times New Roman" w:cs="Times New Roman"/>
          <w:sz w:val="18"/>
          <w:szCs w:val="18"/>
        </w:rPr>
        <w:t xml:space="preserve"> </w:t>
      </w:r>
      <w:r w:rsidRPr="00AB7C7B">
        <w:rPr>
          <w:rStyle w:val="afffc"/>
          <w:szCs w:val="18"/>
        </w:rPr>
        <w:t>степень</w:t>
      </w:r>
      <w:r w:rsidR="008362C8" w:rsidRPr="00AB7C7B">
        <w:rPr>
          <w:rStyle w:val="afffc"/>
          <w:szCs w:val="18"/>
        </w:rPr>
        <w:t xml:space="preserve"> (сокращённо)</w:t>
      </w:r>
      <w:r w:rsidRPr="00AB7C7B">
        <w:rPr>
          <w:rStyle w:val="afffc"/>
          <w:szCs w:val="18"/>
        </w:rPr>
        <w:t>, место работы</w:t>
      </w:r>
      <w:r w:rsidRPr="00AB7C7B">
        <w:rPr>
          <w:rFonts w:ascii="Times New Roman" w:hAnsi="Times New Roman" w:cs="Times New Roman"/>
          <w:sz w:val="18"/>
          <w:szCs w:val="18"/>
        </w:rPr>
        <w:t>, город,</w:t>
      </w:r>
      <w:r w:rsidR="00E429AF" w:rsidRPr="00AB7C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29AF" w:rsidRPr="00AB7C7B" w:rsidRDefault="006212FC" w:rsidP="00E429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B7C7B">
        <w:rPr>
          <w:rFonts w:ascii="Times New Roman" w:hAnsi="Times New Roman" w:cs="Times New Roman"/>
          <w:sz w:val="18"/>
          <w:szCs w:val="18"/>
        </w:rPr>
        <w:sym w:font="Wingdings" w:char="F02A"/>
      </w:r>
      <w:r w:rsidR="0093267D" w:rsidRPr="00AB7C7B">
        <w:rPr>
          <w:rFonts w:ascii="Times New Roman" w:hAnsi="Times New Roman" w:cs="Times New Roman"/>
          <w:sz w:val="18"/>
          <w:szCs w:val="18"/>
          <w:lang w:val="en-US"/>
        </w:rPr>
        <w:t xml:space="preserve"> e-mail</w:t>
      </w:r>
      <w:r w:rsidR="00E429AF" w:rsidRPr="00AB7C7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26104" w:rsidRPr="00AB7C7B" w:rsidRDefault="00E429AF" w:rsidP="00E2610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B7C7B">
        <w:rPr>
          <w:rFonts w:ascii="Times New Roman" w:hAnsi="Times New Roman" w:cs="Times New Roman"/>
          <w:sz w:val="18"/>
          <w:szCs w:val="18"/>
          <w:lang w:val="en-US"/>
        </w:rPr>
        <w:t xml:space="preserve">ORCID </w:t>
      </w:r>
      <w:r w:rsidR="00B51C97" w:rsidRPr="00AB7C7B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AB7C7B">
        <w:rPr>
          <w:rFonts w:ascii="Times New Roman" w:hAnsi="Times New Roman" w:cs="Times New Roman"/>
          <w:sz w:val="18"/>
          <w:szCs w:val="18"/>
          <w:lang w:val="en-US"/>
        </w:rPr>
        <w:t>D: http</w:t>
      </w:r>
      <w:r w:rsidR="00F2055F" w:rsidRPr="00AB7C7B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AB7C7B">
        <w:rPr>
          <w:rFonts w:ascii="Times New Roman" w:hAnsi="Times New Roman" w:cs="Times New Roman"/>
          <w:sz w:val="18"/>
          <w:szCs w:val="18"/>
          <w:lang w:val="en-US"/>
        </w:rPr>
        <w:t>://orcid.org/...</w:t>
      </w:r>
    </w:p>
    <w:p w:rsidR="001D1050" w:rsidRDefault="001D1050" w:rsidP="00E2610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Авторы, не имеющие учёной степени, могут указать должность или квалификацию.</w:t>
      </w:r>
    </w:p>
    <w:p w:rsidR="006D2D9B" w:rsidRPr="00A01A8A" w:rsidRDefault="00271224" w:rsidP="008D70CB">
      <w:pPr>
        <w:pStyle w:val="aff2"/>
      </w:pPr>
      <w:r w:rsidRPr="00A01A8A">
        <w:t>По окончании статьи</w:t>
      </w:r>
      <w:r w:rsidR="0007050F" w:rsidRPr="00A01A8A">
        <w:t xml:space="preserve"> по форме, приведённой ниже,</w:t>
      </w:r>
      <w:r w:rsidRPr="00A01A8A">
        <w:t xml:space="preserve"> необходимо </w:t>
      </w:r>
      <w:r w:rsidR="00E52414" w:rsidRPr="00A01A8A">
        <w:t>дать информацию на английском языке: заголовок, Ф.И.О. авторов, аффилиации, адреса электронной почты, аннотацию, ключевые слова</w:t>
      </w:r>
      <w:r w:rsidR="008302B7" w:rsidRPr="00A01A8A">
        <w:t>;</w:t>
      </w:r>
      <w:r w:rsidR="00E52414" w:rsidRPr="00A01A8A">
        <w:t xml:space="preserve"> при наличии – сведения о финансировании и благодарности</w:t>
      </w:r>
      <w:r w:rsidRPr="00A01A8A">
        <w:t>.</w:t>
      </w:r>
    </w:p>
    <w:p w:rsidR="00D65FC3" w:rsidRPr="00A4557B" w:rsidRDefault="00D65FC3" w:rsidP="008D70CB">
      <w:pPr>
        <w:pStyle w:val="aff2"/>
        <w:rPr>
          <w:sz w:val="20"/>
          <w:szCs w:val="20"/>
        </w:rPr>
      </w:pPr>
    </w:p>
    <w:p w:rsidR="00695B8F" w:rsidRPr="00271224" w:rsidRDefault="00271224" w:rsidP="00695B8F">
      <w:pPr>
        <w:pStyle w:val="af8"/>
        <w:contextualSpacing/>
        <w:rPr>
          <w:rFonts w:ascii="Bahnschrift" w:hAnsi="Bahnschrift"/>
          <w:vertAlign w:val="superscript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lang w:val="en-US"/>
        </w:rPr>
        <w:t>english title</w:t>
      </w:r>
      <w:r w:rsidR="00695B8F" w:rsidRPr="00271224">
        <w:rPr>
          <w:rFonts w:ascii="Bahnschrift" w:hAnsi="Bahnschrift"/>
          <w:w w:val="120"/>
          <w:vertAlign w:val="superscript"/>
          <w:lang w:val="en-US"/>
          <w14:textOutline w14:w="9525" w14:cap="sq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695B8F" w:rsidRPr="00271224">
        <w:rPr>
          <w:rFonts w:ascii="Bahnschrift" w:hAnsi="Bahnschrift"/>
          <w:vertAlign w:val="superscript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695B8F" w:rsidRPr="00271224" w:rsidRDefault="00695B8F" w:rsidP="00695B8F">
      <w:pPr>
        <w:spacing w:after="0" w:line="240" w:lineRule="auto"/>
        <w:contextualSpacing/>
        <w:jc w:val="center"/>
        <w:rPr>
          <w:rFonts w:ascii="Arial" w:hAnsi="Arial" w:cs="Arial"/>
          <w:w w:val="80"/>
          <w:sz w:val="26"/>
          <w:szCs w:val="26"/>
          <w:lang w:val="en-US"/>
        </w:rPr>
      </w:pPr>
    </w:p>
    <w:p w:rsidR="00695B8F" w:rsidRDefault="00271224" w:rsidP="00695B8F">
      <w:pPr>
        <w:pStyle w:val="afa"/>
        <w:rPr>
          <w:lang w:val="en-US"/>
        </w:rPr>
      </w:pPr>
      <w:r>
        <w:rPr>
          <w:lang w:val="en-US"/>
        </w:rPr>
        <w:t>N</w:t>
      </w:r>
      <w:r w:rsidRPr="00271224">
        <w:rPr>
          <w:lang w:val="en-US"/>
        </w:rPr>
        <w:t>.</w:t>
      </w:r>
      <w:r>
        <w:rPr>
          <w:lang w:val="en-US"/>
        </w:rPr>
        <w:t>N</w:t>
      </w:r>
      <w:r w:rsidRPr="00271224">
        <w:rPr>
          <w:lang w:val="en-US"/>
        </w:rPr>
        <w:t xml:space="preserve">. </w:t>
      </w:r>
      <w:r>
        <w:rPr>
          <w:lang w:val="en-US"/>
        </w:rPr>
        <w:t>Surname</w:t>
      </w:r>
      <w:r w:rsidR="00734679" w:rsidRPr="00CC3B93">
        <w:rPr>
          <w:lang w:val="en-US"/>
        </w:rPr>
        <w:t xml:space="preserve"> </w:t>
      </w:r>
      <w:r w:rsidR="00734679">
        <w:rPr>
          <w:lang w:val="en-US"/>
        </w:rPr>
        <w:t>and</w:t>
      </w:r>
      <w:r w:rsidR="00695B8F" w:rsidRPr="00271224">
        <w:rPr>
          <w:lang w:val="en-US"/>
        </w:rPr>
        <w:t xml:space="preserve"> </w:t>
      </w:r>
      <w:r>
        <w:rPr>
          <w:lang w:val="en-US"/>
        </w:rPr>
        <w:t>N.N. Surname</w:t>
      </w:r>
    </w:p>
    <w:p w:rsidR="00271224" w:rsidRPr="00CC3B93" w:rsidRDefault="00271224" w:rsidP="00695B8F">
      <w:pPr>
        <w:pStyle w:val="afa"/>
        <w:rPr>
          <w:lang w:val="en-US"/>
        </w:rPr>
      </w:pPr>
    </w:p>
    <w:p w:rsidR="00271224" w:rsidRPr="00271224" w:rsidRDefault="00271224" w:rsidP="00271224">
      <w:pPr>
        <w:pStyle w:val="afa"/>
        <w:rPr>
          <w:sz w:val="22"/>
          <w:szCs w:val="22"/>
          <w:lang w:val="en-US"/>
        </w:rPr>
      </w:pPr>
      <w:r w:rsidRPr="00271224">
        <w:rPr>
          <w:sz w:val="22"/>
          <w:szCs w:val="22"/>
          <w:lang w:val="en-US"/>
        </w:rPr>
        <w:t>Affiliation(s)</w:t>
      </w:r>
    </w:p>
    <w:p w:rsidR="00271224" w:rsidRPr="00271224" w:rsidRDefault="00271224" w:rsidP="00271224">
      <w:pPr>
        <w:pStyle w:val="afa"/>
        <w:rPr>
          <w:lang w:val="en-US"/>
        </w:rPr>
      </w:pPr>
    </w:p>
    <w:p w:rsidR="00695B8F" w:rsidRPr="00271224" w:rsidRDefault="00271224" w:rsidP="00271224">
      <w:pPr>
        <w:pStyle w:val="afa"/>
        <w:rPr>
          <w:sz w:val="22"/>
          <w:szCs w:val="22"/>
          <w:lang w:val="en-US"/>
        </w:rPr>
      </w:pPr>
      <w:r w:rsidRPr="00271224">
        <w:rPr>
          <w:sz w:val="22"/>
          <w:szCs w:val="22"/>
        </w:rPr>
        <w:sym w:font="Wingdings" w:char="F02A"/>
      </w:r>
      <w:r w:rsidRPr="00CC3B93">
        <w:rPr>
          <w:sz w:val="22"/>
          <w:szCs w:val="22"/>
          <w:lang w:val="en-US"/>
        </w:rPr>
        <w:t xml:space="preserve"> e-mail Author 1 </w:t>
      </w:r>
      <w:r w:rsidRPr="00271224">
        <w:rPr>
          <w:sz w:val="22"/>
          <w:szCs w:val="22"/>
        </w:rPr>
        <w:sym w:font="Wingdings" w:char="F02A"/>
      </w:r>
      <w:r w:rsidRPr="00CC3B93">
        <w:rPr>
          <w:sz w:val="22"/>
          <w:szCs w:val="22"/>
          <w:lang w:val="en-US"/>
        </w:rPr>
        <w:t xml:space="preserve"> e-mail Author 2</w:t>
      </w:r>
    </w:p>
    <w:p w:rsidR="00271224" w:rsidRPr="00271224" w:rsidRDefault="00271224" w:rsidP="00271224">
      <w:pPr>
        <w:pStyle w:val="afa"/>
        <w:rPr>
          <w:sz w:val="24"/>
          <w:szCs w:val="24"/>
          <w:lang w:val="en-US"/>
        </w:rPr>
      </w:pPr>
    </w:p>
    <w:tbl>
      <w:tblPr>
        <w:tblStyle w:val="a7"/>
        <w:tblW w:w="7938" w:type="dxa"/>
        <w:tblInd w:w="1242" w:type="dxa"/>
        <w:tblBorders>
          <w:top w:val="none" w:sz="0" w:space="0" w:color="auto"/>
          <w:left w:val="none" w:sz="0" w:space="0" w:color="auto"/>
          <w:bottom w:val="single" w:sz="18" w:space="0" w:color="A6A6A6" w:themeColor="background1" w:themeShade="A6"/>
          <w:right w:val="single" w:sz="18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938"/>
      </w:tblGrid>
      <w:tr w:rsidR="00695B8F" w:rsidTr="004516F8">
        <w:tc>
          <w:tcPr>
            <w:tcW w:w="7938" w:type="dxa"/>
            <w:shd w:val="clear" w:color="auto" w:fill="F2F2F2" w:themeFill="background1" w:themeFillShade="F2"/>
          </w:tcPr>
          <w:p w:rsidR="00695B8F" w:rsidRPr="00271224" w:rsidRDefault="00695B8F" w:rsidP="00F71147">
            <w:pPr>
              <w:contextualSpacing/>
              <w:jc w:val="both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134D67" w:rsidRPr="00C8687E" w:rsidRDefault="00271224" w:rsidP="00134D67">
            <w:pPr>
              <w:pStyle w:val="afc"/>
            </w:pPr>
            <w:r>
              <w:rPr>
                <w:b/>
                <w:lang w:val="en-US"/>
              </w:rPr>
              <w:t>Abstract</w:t>
            </w:r>
            <w:r w:rsidR="00695B8F" w:rsidRPr="00C8687E">
              <w:rPr>
                <w:b/>
              </w:rPr>
              <w:t xml:space="preserve">. </w:t>
            </w:r>
          </w:p>
          <w:p w:rsidR="00695B8F" w:rsidRPr="00C8687E" w:rsidRDefault="00695B8F" w:rsidP="00F71147">
            <w:pPr>
              <w:pStyle w:val="afc"/>
            </w:pPr>
          </w:p>
          <w:p w:rsidR="00695B8F" w:rsidRPr="00C8687E" w:rsidRDefault="00695B8F" w:rsidP="00F71147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5B8F" w:rsidRDefault="00271224" w:rsidP="00F71147">
            <w:pPr>
              <w:tabs>
                <w:tab w:val="left" w:pos="180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Keywords</w:t>
            </w:r>
            <w:r w:rsidR="00695B8F" w:rsidRPr="00C8687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695B8F" w:rsidRDefault="00695B8F" w:rsidP="00F71147">
            <w:pPr>
              <w:tabs>
                <w:tab w:val="left" w:pos="1800"/>
              </w:tabs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695B8F" w:rsidRDefault="00695B8F" w:rsidP="008D70CB">
      <w:pPr>
        <w:pStyle w:val="aff2"/>
        <w:rPr>
          <w:sz w:val="20"/>
          <w:szCs w:val="20"/>
        </w:rPr>
        <w:sectPr w:rsidR="00695B8F" w:rsidSect="00584C1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080" w:bottom="1440" w:left="1080" w:header="709" w:footer="505" w:gutter="0"/>
          <w:cols w:space="709"/>
          <w:docGrid w:linePitch="360"/>
        </w:sectPr>
      </w:pPr>
    </w:p>
    <w:p w:rsidR="00695B8F" w:rsidRPr="00271224" w:rsidRDefault="00695B8F" w:rsidP="00271224">
      <w:pPr>
        <w:pStyle w:val="aff2"/>
      </w:pPr>
    </w:p>
    <w:p w:rsidR="00271224" w:rsidRPr="00100D7B" w:rsidRDefault="00271224" w:rsidP="00271224">
      <w:pPr>
        <w:pStyle w:val="aff2"/>
        <w:rPr>
          <w:b/>
          <w:sz w:val="20"/>
          <w:szCs w:val="20"/>
        </w:rPr>
      </w:pPr>
      <w:r w:rsidRPr="00100D7B">
        <w:rPr>
          <w:b/>
          <w:sz w:val="20"/>
          <w:szCs w:val="20"/>
        </w:rPr>
        <w:t>Funding.</w:t>
      </w:r>
    </w:p>
    <w:p w:rsidR="00271224" w:rsidRPr="00100D7B" w:rsidRDefault="00271224" w:rsidP="00271224">
      <w:pPr>
        <w:pStyle w:val="aff2"/>
        <w:rPr>
          <w:sz w:val="20"/>
          <w:szCs w:val="20"/>
        </w:rPr>
      </w:pPr>
    </w:p>
    <w:p w:rsidR="006B22B0" w:rsidRPr="00100D7B" w:rsidRDefault="00271224" w:rsidP="00271224">
      <w:pPr>
        <w:pStyle w:val="aff2"/>
        <w:rPr>
          <w:b/>
          <w:sz w:val="20"/>
          <w:szCs w:val="20"/>
        </w:rPr>
      </w:pPr>
      <w:r w:rsidRPr="00100D7B">
        <w:rPr>
          <w:b/>
          <w:sz w:val="20"/>
          <w:szCs w:val="20"/>
        </w:rPr>
        <w:t>Acknowledgments.</w:t>
      </w:r>
    </w:p>
    <w:sectPr w:rsidR="006B22B0" w:rsidRPr="00100D7B" w:rsidSect="00D52322">
      <w:type w:val="continuous"/>
      <w:pgSz w:w="11906" w:h="16838"/>
      <w:pgMar w:top="992" w:right="794" w:bottom="709" w:left="794" w:header="709" w:footer="50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D1" w:rsidRDefault="00B562D1" w:rsidP="000031BE">
      <w:pPr>
        <w:spacing w:after="0" w:line="240" w:lineRule="auto"/>
      </w:pPr>
      <w:r>
        <w:separator/>
      </w:r>
    </w:p>
  </w:endnote>
  <w:endnote w:type="continuationSeparator" w:id="0">
    <w:p w:rsidR="00B562D1" w:rsidRDefault="00B562D1" w:rsidP="0000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73251"/>
      <w:docPartObj>
        <w:docPartGallery w:val="Page Numbers (Bottom of Page)"/>
        <w:docPartUnique/>
      </w:docPartObj>
    </w:sdtPr>
    <w:sdtEndPr/>
    <w:sdtContent>
      <w:p w:rsidR="0014436F" w:rsidRDefault="0014436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10">
          <w:rPr>
            <w:noProof/>
          </w:rPr>
          <w:t>4</w:t>
        </w:r>
        <w:r>
          <w:fldChar w:fldCharType="end"/>
        </w:r>
      </w:p>
    </w:sdtContent>
  </w:sdt>
  <w:p w:rsidR="0014436F" w:rsidRDefault="0014436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562866"/>
      <w:docPartObj>
        <w:docPartGallery w:val="Page Numbers (Bottom of Page)"/>
        <w:docPartUnique/>
      </w:docPartObj>
    </w:sdtPr>
    <w:sdtEndPr/>
    <w:sdtContent>
      <w:p w:rsidR="00584C10" w:rsidRDefault="00584C1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770">
          <w:rPr>
            <w:noProof/>
          </w:rPr>
          <w:t>1</w:t>
        </w:r>
        <w:r>
          <w:fldChar w:fldCharType="end"/>
        </w:r>
      </w:p>
    </w:sdtContent>
  </w:sdt>
  <w:p w:rsidR="0014436F" w:rsidRDefault="0014436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9E" w:rsidRDefault="00FD409E" w:rsidP="00FD409E">
    <w:pPr>
      <w:spacing w:after="0" w:line="240" w:lineRule="auto"/>
      <w:ind w:right="261"/>
      <w:rPr>
        <w:color w:val="222A35" w:themeColor="text2" w:themeShade="80"/>
        <w:sz w:val="12"/>
        <w:szCs w:val="12"/>
        <w:lang w:val="en-US"/>
      </w:rPr>
    </w:pPr>
  </w:p>
  <w:p w:rsidR="00CC370F" w:rsidRPr="00171058" w:rsidRDefault="00CC370F" w:rsidP="00FD409E">
    <w:pPr>
      <w:spacing w:after="0" w:line="240" w:lineRule="auto"/>
      <w:ind w:right="261"/>
      <w:rPr>
        <w:color w:val="222A35" w:themeColor="text2" w:themeShade="80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D1" w:rsidRDefault="00B562D1" w:rsidP="000031BE">
      <w:pPr>
        <w:spacing w:after="0" w:line="240" w:lineRule="auto"/>
      </w:pPr>
      <w:r>
        <w:separator/>
      </w:r>
    </w:p>
  </w:footnote>
  <w:footnote w:type="continuationSeparator" w:id="0">
    <w:p w:rsidR="00B562D1" w:rsidRDefault="00B562D1" w:rsidP="000031BE">
      <w:pPr>
        <w:spacing w:after="0" w:line="240" w:lineRule="auto"/>
      </w:pPr>
      <w:r>
        <w:continuationSeparator/>
      </w:r>
    </w:p>
  </w:footnote>
  <w:footnote w:id="1">
    <w:p w:rsidR="0092497A" w:rsidRPr="0092497A" w:rsidRDefault="0092497A" w:rsidP="0092497A">
      <w:pPr>
        <w:pStyle w:val="affff7"/>
        <w:jc w:val="both"/>
        <w:rPr>
          <w:rStyle w:val="aff5"/>
        </w:rPr>
      </w:pPr>
      <w:r>
        <w:rPr>
          <w:rStyle w:val="affff9"/>
        </w:rPr>
        <w:footnoteRef/>
      </w:r>
      <w:r>
        <w:t xml:space="preserve"> </w:t>
      </w:r>
      <w:r w:rsidR="00FA55A1">
        <w:rPr>
          <w:rStyle w:val="aff5"/>
          <w:lang w:val="en-US"/>
        </w:rPr>
        <w:t>C</w:t>
      </w:r>
      <w:r w:rsidR="00FA55A1" w:rsidRPr="0092497A">
        <w:rPr>
          <w:rStyle w:val="aff5"/>
        </w:rPr>
        <w:t>ведения о финансовой или иной поддержке, оказанной авторам при выполнении работы</w:t>
      </w:r>
      <w:r w:rsidR="00FA55A1">
        <w:rPr>
          <w:rStyle w:val="aff5"/>
        </w:rPr>
        <w:t>, указываются в виде сноски к заголовку статьи.</w:t>
      </w:r>
      <w:r w:rsidR="00FA55A1" w:rsidRPr="0092497A">
        <w:rPr>
          <w:rStyle w:val="aff5"/>
        </w:rPr>
        <w:t xml:space="preserve"> </w:t>
      </w:r>
      <w:r w:rsidRPr="0092497A">
        <w:rPr>
          <w:rStyle w:val="aff5"/>
        </w:rPr>
        <w:t>Используйте стиль «ПУ Сноска/Финансирование».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6F" w:rsidRDefault="001443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6F" w:rsidRDefault="0014436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7D" w:rsidRDefault="0093267D" w:rsidP="001E5650">
    <w:pPr>
      <w:pStyle w:val="ab"/>
    </w:pPr>
  </w:p>
  <w:p w:rsidR="0093267D" w:rsidRDefault="0093267D" w:rsidP="001E5650">
    <w:pPr>
      <w:pStyle w:val="ab"/>
    </w:pPr>
  </w:p>
  <w:p w:rsidR="00FD409E" w:rsidRPr="001E5650" w:rsidRDefault="00FD409E" w:rsidP="001E56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E2A"/>
    <w:multiLevelType w:val="hybridMultilevel"/>
    <w:tmpl w:val="160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2630"/>
    <w:multiLevelType w:val="hybridMultilevel"/>
    <w:tmpl w:val="B4B4F5F2"/>
    <w:lvl w:ilvl="0" w:tplc="00AE5B9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w w:val="7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5A04"/>
    <w:multiLevelType w:val="multilevel"/>
    <w:tmpl w:val="D2BC2828"/>
    <w:lvl w:ilvl="0">
      <w:start w:val="1"/>
      <w:numFmt w:val="decimal"/>
      <w:pStyle w:val="a"/>
      <w:suff w:val="space"/>
      <w:lvlText w:val="%1."/>
      <w:lvlJc w:val="left"/>
      <w:pPr>
        <w:ind w:left="720" w:hanging="360"/>
      </w:pPr>
      <w:rPr>
        <w:rFonts w:ascii="Arial Black" w:hAnsi="Arial Black" w:hint="default"/>
        <w:w w:val="80"/>
        <w:sz w:val="22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105B44"/>
    <w:multiLevelType w:val="multilevel"/>
    <w:tmpl w:val="1D70B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550FA8"/>
    <w:multiLevelType w:val="multilevel"/>
    <w:tmpl w:val="63B46374"/>
    <w:numStyleLink w:val="1"/>
  </w:abstractNum>
  <w:abstractNum w:abstractNumId="5" w15:restartNumberingAfterBreak="0">
    <w:nsid w:val="28CD7BA9"/>
    <w:multiLevelType w:val="hybridMultilevel"/>
    <w:tmpl w:val="1AACB28E"/>
    <w:lvl w:ilvl="0" w:tplc="82DC9CD4">
      <w:start w:val="1"/>
      <w:numFmt w:val="decimal"/>
      <w:lvlText w:val="%1."/>
      <w:lvlJc w:val="left"/>
      <w:pPr>
        <w:ind w:left="284" w:firstLine="425"/>
      </w:pPr>
      <w:rPr>
        <w:rFonts w:hint="default"/>
        <w:b w:val="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3B583F"/>
    <w:multiLevelType w:val="hybridMultilevel"/>
    <w:tmpl w:val="31F2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4945"/>
    <w:multiLevelType w:val="multilevel"/>
    <w:tmpl w:val="63B46374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BC6"/>
    <w:multiLevelType w:val="multilevel"/>
    <w:tmpl w:val="D5662B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Black" w:hAnsi="Arial Black" w:hint="default"/>
        <w:w w:val="80"/>
        <w:sz w:val="22"/>
        <w:szCs w:val="20"/>
      </w:rPr>
    </w:lvl>
    <w:lvl w:ilvl="1">
      <w:start w:val="1"/>
      <w:numFmt w:val="decimal"/>
      <w:pStyle w:val="a0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1"/>
      <w:isLgl/>
      <w:suff w:val="space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80760F"/>
    <w:multiLevelType w:val="hybridMultilevel"/>
    <w:tmpl w:val="CD8E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F5339"/>
    <w:multiLevelType w:val="hybridMultilevel"/>
    <w:tmpl w:val="5B16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6AB0"/>
    <w:multiLevelType w:val="hybridMultilevel"/>
    <w:tmpl w:val="1F8C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A5239"/>
    <w:multiLevelType w:val="hybridMultilevel"/>
    <w:tmpl w:val="2394471A"/>
    <w:lvl w:ilvl="0" w:tplc="2A3CCC8E">
      <w:start w:val="1"/>
      <w:numFmt w:val="decimal"/>
      <w:pStyle w:val="a2"/>
      <w:lvlText w:val="%1."/>
      <w:lvlJc w:val="left"/>
      <w:pPr>
        <w:ind w:left="227" w:hanging="22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60"/>
    <w:rsid w:val="000018F4"/>
    <w:rsid w:val="000031BE"/>
    <w:rsid w:val="000120FA"/>
    <w:rsid w:val="000248C1"/>
    <w:rsid w:val="00052D02"/>
    <w:rsid w:val="00067B65"/>
    <w:rsid w:val="0007050F"/>
    <w:rsid w:val="000749A6"/>
    <w:rsid w:val="0009004B"/>
    <w:rsid w:val="0009149E"/>
    <w:rsid w:val="000A5C58"/>
    <w:rsid w:val="000B10CB"/>
    <w:rsid w:val="000C0ED2"/>
    <w:rsid w:val="000C54BD"/>
    <w:rsid w:val="000C602A"/>
    <w:rsid w:val="000C66B2"/>
    <w:rsid w:val="000D0807"/>
    <w:rsid w:val="000D4D59"/>
    <w:rsid w:val="000F1977"/>
    <w:rsid w:val="000F289E"/>
    <w:rsid w:val="000F2A16"/>
    <w:rsid w:val="000F5014"/>
    <w:rsid w:val="00100D7B"/>
    <w:rsid w:val="00103455"/>
    <w:rsid w:val="0010509A"/>
    <w:rsid w:val="00110255"/>
    <w:rsid w:val="0011222C"/>
    <w:rsid w:val="00120FFB"/>
    <w:rsid w:val="0012148A"/>
    <w:rsid w:val="00134D67"/>
    <w:rsid w:val="001361E1"/>
    <w:rsid w:val="0013658A"/>
    <w:rsid w:val="00140C8B"/>
    <w:rsid w:val="0014436F"/>
    <w:rsid w:val="00152355"/>
    <w:rsid w:val="0016335B"/>
    <w:rsid w:val="001648A4"/>
    <w:rsid w:val="00171058"/>
    <w:rsid w:val="00180E73"/>
    <w:rsid w:val="001A6297"/>
    <w:rsid w:val="001B0630"/>
    <w:rsid w:val="001B3D03"/>
    <w:rsid w:val="001D01B9"/>
    <w:rsid w:val="001D1050"/>
    <w:rsid w:val="001D2E8F"/>
    <w:rsid w:val="001E1508"/>
    <w:rsid w:val="001E38B9"/>
    <w:rsid w:val="001E5650"/>
    <w:rsid w:val="001F0D46"/>
    <w:rsid w:val="00213268"/>
    <w:rsid w:val="002146BC"/>
    <w:rsid w:val="00214A77"/>
    <w:rsid w:val="0021530A"/>
    <w:rsid w:val="00247694"/>
    <w:rsid w:val="002572FD"/>
    <w:rsid w:val="00257697"/>
    <w:rsid w:val="0026042F"/>
    <w:rsid w:val="00266449"/>
    <w:rsid w:val="00271224"/>
    <w:rsid w:val="00281CF3"/>
    <w:rsid w:val="00281D23"/>
    <w:rsid w:val="00283899"/>
    <w:rsid w:val="00290535"/>
    <w:rsid w:val="0029427E"/>
    <w:rsid w:val="002967DA"/>
    <w:rsid w:val="002A3472"/>
    <w:rsid w:val="002C01F7"/>
    <w:rsid w:val="002C42B5"/>
    <w:rsid w:val="002D5E3C"/>
    <w:rsid w:val="002F7E2E"/>
    <w:rsid w:val="00310856"/>
    <w:rsid w:val="00350C65"/>
    <w:rsid w:val="00351D58"/>
    <w:rsid w:val="003563D8"/>
    <w:rsid w:val="003663E2"/>
    <w:rsid w:val="00374BBB"/>
    <w:rsid w:val="00391B0A"/>
    <w:rsid w:val="00394A31"/>
    <w:rsid w:val="00395117"/>
    <w:rsid w:val="003957E4"/>
    <w:rsid w:val="0039609C"/>
    <w:rsid w:val="003B5B2D"/>
    <w:rsid w:val="003C1828"/>
    <w:rsid w:val="003D0FDB"/>
    <w:rsid w:val="003D1795"/>
    <w:rsid w:val="003D38C9"/>
    <w:rsid w:val="003F43AE"/>
    <w:rsid w:val="003F5748"/>
    <w:rsid w:val="00423C3F"/>
    <w:rsid w:val="004361F2"/>
    <w:rsid w:val="00443361"/>
    <w:rsid w:val="00444873"/>
    <w:rsid w:val="004505A6"/>
    <w:rsid w:val="004516F8"/>
    <w:rsid w:val="00461098"/>
    <w:rsid w:val="00461DF6"/>
    <w:rsid w:val="00470DB6"/>
    <w:rsid w:val="0047235C"/>
    <w:rsid w:val="0047301E"/>
    <w:rsid w:val="00473415"/>
    <w:rsid w:val="00474739"/>
    <w:rsid w:val="00475952"/>
    <w:rsid w:val="00481508"/>
    <w:rsid w:val="00487615"/>
    <w:rsid w:val="00490F25"/>
    <w:rsid w:val="004A54E5"/>
    <w:rsid w:val="004C398B"/>
    <w:rsid w:val="004D2E3E"/>
    <w:rsid w:val="004D39EB"/>
    <w:rsid w:val="004E03D5"/>
    <w:rsid w:val="004E2F1F"/>
    <w:rsid w:val="004E557F"/>
    <w:rsid w:val="004E5B5D"/>
    <w:rsid w:val="004F371D"/>
    <w:rsid w:val="004F5E5A"/>
    <w:rsid w:val="004F6661"/>
    <w:rsid w:val="004F745E"/>
    <w:rsid w:val="00501917"/>
    <w:rsid w:val="0050232D"/>
    <w:rsid w:val="00502A93"/>
    <w:rsid w:val="00515C72"/>
    <w:rsid w:val="00523F67"/>
    <w:rsid w:val="005320B4"/>
    <w:rsid w:val="00540770"/>
    <w:rsid w:val="005407D1"/>
    <w:rsid w:val="00543B1A"/>
    <w:rsid w:val="00545256"/>
    <w:rsid w:val="0055576D"/>
    <w:rsid w:val="00556E20"/>
    <w:rsid w:val="00560B7D"/>
    <w:rsid w:val="0056388C"/>
    <w:rsid w:val="00567B0F"/>
    <w:rsid w:val="00567B91"/>
    <w:rsid w:val="00575747"/>
    <w:rsid w:val="00580FE8"/>
    <w:rsid w:val="00584C10"/>
    <w:rsid w:val="005952FD"/>
    <w:rsid w:val="005A1FDA"/>
    <w:rsid w:val="005E0749"/>
    <w:rsid w:val="005E0905"/>
    <w:rsid w:val="005E4C2B"/>
    <w:rsid w:val="005E5C19"/>
    <w:rsid w:val="005F6A55"/>
    <w:rsid w:val="00601BB8"/>
    <w:rsid w:val="00603D82"/>
    <w:rsid w:val="006212FC"/>
    <w:rsid w:val="006238ED"/>
    <w:rsid w:val="00626F3E"/>
    <w:rsid w:val="00632916"/>
    <w:rsid w:val="0063443C"/>
    <w:rsid w:val="00660608"/>
    <w:rsid w:val="006639E6"/>
    <w:rsid w:val="00670FC5"/>
    <w:rsid w:val="0067345D"/>
    <w:rsid w:val="00683476"/>
    <w:rsid w:val="0068453C"/>
    <w:rsid w:val="00694FF9"/>
    <w:rsid w:val="00695B8F"/>
    <w:rsid w:val="00696CD7"/>
    <w:rsid w:val="006B22B0"/>
    <w:rsid w:val="006B2EDB"/>
    <w:rsid w:val="006B7031"/>
    <w:rsid w:val="006D0CCF"/>
    <w:rsid w:val="006D2D9B"/>
    <w:rsid w:val="006D4C1A"/>
    <w:rsid w:val="006F533E"/>
    <w:rsid w:val="007028D8"/>
    <w:rsid w:val="00723884"/>
    <w:rsid w:val="00730C84"/>
    <w:rsid w:val="00730E72"/>
    <w:rsid w:val="00734679"/>
    <w:rsid w:val="00735998"/>
    <w:rsid w:val="007409AF"/>
    <w:rsid w:val="00750FF1"/>
    <w:rsid w:val="00753A1A"/>
    <w:rsid w:val="00763B78"/>
    <w:rsid w:val="00765D86"/>
    <w:rsid w:val="00767E96"/>
    <w:rsid w:val="00772C91"/>
    <w:rsid w:val="00773B68"/>
    <w:rsid w:val="0078673C"/>
    <w:rsid w:val="00791A74"/>
    <w:rsid w:val="007A0F32"/>
    <w:rsid w:val="007A4FDF"/>
    <w:rsid w:val="007B1217"/>
    <w:rsid w:val="007B2213"/>
    <w:rsid w:val="007B4874"/>
    <w:rsid w:val="007D1560"/>
    <w:rsid w:val="007D644F"/>
    <w:rsid w:val="007D64D4"/>
    <w:rsid w:val="007D6A8D"/>
    <w:rsid w:val="007E2DA6"/>
    <w:rsid w:val="007E3CB0"/>
    <w:rsid w:val="007E483A"/>
    <w:rsid w:val="007F5A98"/>
    <w:rsid w:val="007F608E"/>
    <w:rsid w:val="0082310B"/>
    <w:rsid w:val="008302B7"/>
    <w:rsid w:val="008362C8"/>
    <w:rsid w:val="00837E81"/>
    <w:rsid w:val="008428D1"/>
    <w:rsid w:val="00854EDC"/>
    <w:rsid w:val="00856F55"/>
    <w:rsid w:val="00863B3C"/>
    <w:rsid w:val="00863CD2"/>
    <w:rsid w:val="00871099"/>
    <w:rsid w:val="00873148"/>
    <w:rsid w:val="00876160"/>
    <w:rsid w:val="0087751B"/>
    <w:rsid w:val="008837E0"/>
    <w:rsid w:val="00891968"/>
    <w:rsid w:val="00894CC1"/>
    <w:rsid w:val="0089593D"/>
    <w:rsid w:val="008971D9"/>
    <w:rsid w:val="00897983"/>
    <w:rsid w:val="008A1191"/>
    <w:rsid w:val="008B1157"/>
    <w:rsid w:val="008B460F"/>
    <w:rsid w:val="008B5A23"/>
    <w:rsid w:val="008B7783"/>
    <w:rsid w:val="008C3BB2"/>
    <w:rsid w:val="008D21BF"/>
    <w:rsid w:val="008D70CB"/>
    <w:rsid w:val="008E279E"/>
    <w:rsid w:val="008E6B41"/>
    <w:rsid w:val="008F0176"/>
    <w:rsid w:val="008F2715"/>
    <w:rsid w:val="009011C5"/>
    <w:rsid w:val="00904BC1"/>
    <w:rsid w:val="00913092"/>
    <w:rsid w:val="0091694D"/>
    <w:rsid w:val="00917842"/>
    <w:rsid w:val="00917A47"/>
    <w:rsid w:val="0092497A"/>
    <w:rsid w:val="0093267D"/>
    <w:rsid w:val="00935E73"/>
    <w:rsid w:val="009404AF"/>
    <w:rsid w:val="00954355"/>
    <w:rsid w:val="009807D4"/>
    <w:rsid w:val="009822C8"/>
    <w:rsid w:val="009857EF"/>
    <w:rsid w:val="009903F7"/>
    <w:rsid w:val="00990DF5"/>
    <w:rsid w:val="00996044"/>
    <w:rsid w:val="009A14A9"/>
    <w:rsid w:val="009A3B48"/>
    <w:rsid w:val="009B3D85"/>
    <w:rsid w:val="009C74F5"/>
    <w:rsid w:val="009F061A"/>
    <w:rsid w:val="00A00B41"/>
    <w:rsid w:val="00A01A8A"/>
    <w:rsid w:val="00A06BF4"/>
    <w:rsid w:val="00A1288C"/>
    <w:rsid w:val="00A20214"/>
    <w:rsid w:val="00A23DAB"/>
    <w:rsid w:val="00A318AC"/>
    <w:rsid w:val="00A31EAB"/>
    <w:rsid w:val="00A32190"/>
    <w:rsid w:val="00A4557B"/>
    <w:rsid w:val="00A54D12"/>
    <w:rsid w:val="00A63156"/>
    <w:rsid w:val="00A71046"/>
    <w:rsid w:val="00A80E8E"/>
    <w:rsid w:val="00A81AD0"/>
    <w:rsid w:val="00A9473D"/>
    <w:rsid w:val="00AA2DE1"/>
    <w:rsid w:val="00AA4766"/>
    <w:rsid w:val="00AA4994"/>
    <w:rsid w:val="00AA5D15"/>
    <w:rsid w:val="00AA5DC8"/>
    <w:rsid w:val="00AB23CB"/>
    <w:rsid w:val="00AB7C7B"/>
    <w:rsid w:val="00AE5EB6"/>
    <w:rsid w:val="00AF136B"/>
    <w:rsid w:val="00AF3338"/>
    <w:rsid w:val="00AF5644"/>
    <w:rsid w:val="00B142ED"/>
    <w:rsid w:val="00B24ACE"/>
    <w:rsid w:val="00B30EBB"/>
    <w:rsid w:val="00B31152"/>
    <w:rsid w:val="00B410AB"/>
    <w:rsid w:val="00B4139F"/>
    <w:rsid w:val="00B4203D"/>
    <w:rsid w:val="00B5080E"/>
    <w:rsid w:val="00B51639"/>
    <w:rsid w:val="00B51C97"/>
    <w:rsid w:val="00B562D1"/>
    <w:rsid w:val="00B73F58"/>
    <w:rsid w:val="00B774BB"/>
    <w:rsid w:val="00B93B18"/>
    <w:rsid w:val="00B95020"/>
    <w:rsid w:val="00BB288B"/>
    <w:rsid w:val="00BC32E7"/>
    <w:rsid w:val="00BC5A15"/>
    <w:rsid w:val="00BC7E1B"/>
    <w:rsid w:val="00BD64BE"/>
    <w:rsid w:val="00BE66A1"/>
    <w:rsid w:val="00BF3468"/>
    <w:rsid w:val="00BF7B76"/>
    <w:rsid w:val="00C0248A"/>
    <w:rsid w:val="00C070D8"/>
    <w:rsid w:val="00C12D9F"/>
    <w:rsid w:val="00C26C53"/>
    <w:rsid w:val="00C37AFE"/>
    <w:rsid w:val="00C40893"/>
    <w:rsid w:val="00C414C9"/>
    <w:rsid w:val="00C4417C"/>
    <w:rsid w:val="00C511EB"/>
    <w:rsid w:val="00C52D4A"/>
    <w:rsid w:val="00C57932"/>
    <w:rsid w:val="00C62D9B"/>
    <w:rsid w:val="00C81D45"/>
    <w:rsid w:val="00C8687E"/>
    <w:rsid w:val="00C92801"/>
    <w:rsid w:val="00C9599E"/>
    <w:rsid w:val="00C9776D"/>
    <w:rsid w:val="00CA228C"/>
    <w:rsid w:val="00CA7797"/>
    <w:rsid w:val="00CC117E"/>
    <w:rsid w:val="00CC160C"/>
    <w:rsid w:val="00CC370F"/>
    <w:rsid w:val="00CC3B93"/>
    <w:rsid w:val="00CC3E56"/>
    <w:rsid w:val="00CD6E3F"/>
    <w:rsid w:val="00CD724F"/>
    <w:rsid w:val="00CE1C4A"/>
    <w:rsid w:val="00CE6E62"/>
    <w:rsid w:val="00CF27A5"/>
    <w:rsid w:val="00CF5FE9"/>
    <w:rsid w:val="00CF705D"/>
    <w:rsid w:val="00D001DB"/>
    <w:rsid w:val="00D03AA2"/>
    <w:rsid w:val="00D26720"/>
    <w:rsid w:val="00D334B7"/>
    <w:rsid w:val="00D41925"/>
    <w:rsid w:val="00D43A83"/>
    <w:rsid w:val="00D52322"/>
    <w:rsid w:val="00D536E6"/>
    <w:rsid w:val="00D56288"/>
    <w:rsid w:val="00D62313"/>
    <w:rsid w:val="00D644C9"/>
    <w:rsid w:val="00D6543B"/>
    <w:rsid w:val="00D65FC3"/>
    <w:rsid w:val="00D707BA"/>
    <w:rsid w:val="00D82455"/>
    <w:rsid w:val="00D87BEC"/>
    <w:rsid w:val="00D96260"/>
    <w:rsid w:val="00D96C05"/>
    <w:rsid w:val="00DA5863"/>
    <w:rsid w:val="00DA68A7"/>
    <w:rsid w:val="00DA6CD1"/>
    <w:rsid w:val="00DB1F2A"/>
    <w:rsid w:val="00DC1D56"/>
    <w:rsid w:val="00DD0827"/>
    <w:rsid w:val="00E22B47"/>
    <w:rsid w:val="00E25795"/>
    <w:rsid w:val="00E26104"/>
    <w:rsid w:val="00E42698"/>
    <w:rsid w:val="00E429AF"/>
    <w:rsid w:val="00E44157"/>
    <w:rsid w:val="00E52414"/>
    <w:rsid w:val="00E571D5"/>
    <w:rsid w:val="00E57F3E"/>
    <w:rsid w:val="00E6780D"/>
    <w:rsid w:val="00E75CA9"/>
    <w:rsid w:val="00E761C4"/>
    <w:rsid w:val="00E764C4"/>
    <w:rsid w:val="00E77F28"/>
    <w:rsid w:val="00E81223"/>
    <w:rsid w:val="00E97C5A"/>
    <w:rsid w:val="00EA17B2"/>
    <w:rsid w:val="00EA2527"/>
    <w:rsid w:val="00EA2C78"/>
    <w:rsid w:val="00EA76C0"/>
    <w:rsid w:val="00EC0CBD"/>
    <w:rsid w:val="00EC3D24"/>
    <w:rsid w:val="00ED73A8"/>
    <w:rsid w:val="00EE3C15"/>
    <w:rsid w:val="00EE5FAA"/>
    <w:rsid w:val="00EF5A3D"/>
    <w:rsid w:val="00F05BB3"/>
    <w:rsid w:val="00F14AB0"/>
    <w:rsid w:val="00F1534C"/>
    <w:rsid w:val="00F2055F"/>
    <w:rsid w:val="00F30602"/>
    <w:rsid w:val="00F362E5"/>
    <w:rsid w:val="00F37EAA"/>
    <w:rsid w:val="00F414AC"/>
    <w:rsid w:val="00F425E2"/>
    <w:rsid w:val="00F44D3A"/>
    <w:rsid w:val="00F539A2"/>
    <w:rsid w:val="00F71FFA"/>
    <w:rsid w:val="00F831B7"/>
    <w:rsid w:val="00F84D60"/>
    <w:rsid w:val="00F85B76"/>
    <w:rsid w:val="00F92CE1"/>
    <w:rsid w:val="00F93BC1"/>
    <w:rsid w:val="00F95EF4"/>
    <w:rsid w:val="00FA01E4"/>
    <w:rsid w:val="00FA55A1"/>
    <w:rsid w:val="00FB13DA"/>
    <w:rsid w:val="00FB2027"/>
    <w:rsid w:val="00FC21BC"/>
    <w:rsid w:val="00FC7ADB"/>
    <w:rsid w:val="00FD047D"/>
    <w:rsid w:val="00FD409E"/>
    <w:rsid w:val="00FE490B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E557F"/>
  </w:style>
  <w:style w:type="paragraph" w:styleId="10">
    <w:name w:val="heading 1"/>
    <w:basedOn w:val="a3"/>
    <w:next w:val="a3"/>
    <w:link w:val="11"/>
    <w:uiPriority w:val="9"/>
    <w:qFormat/>
    <w:rsid w:val="00897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9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3"/>
    <w:link w:val="a9"/>
    <w:uiPriority w:val="99"/>
    <w:semiHidden/>
    <w:unhideWhenUsed/>
    <w:rsid w:val="000031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4"/>
    <w:link w:val="a8"/>
    <w:uiPriority w:val="99"/>
    <w:semiHidden/>
    <w:rsid w:val="000031BE"/>
    <w:rPr>
      <w:sz w:val="20"/>
      <w:szCs w:val="20"/>
    </w:rPr>
  </w:style>
  <w:style w:type="character" w:styleId="aa">
    <w:name w:val="endnote reference"/>
    <w:basedOn w:val="a4"/>
    <w:uiPriority w:val="99"/>
    <w:semiHidden/>
    <w:unhideWhenUsed/>
    <w:rsid w:val="000031BE"/>
    <w:rPr>
      <w:vertAlign w:val="superscript"/>
    </w:rPr>
  </w:style>
  <w:style w:type="paragraph" w:styleId="ab">
    <w:name w:val="header"/>
    <w:basedOn w:val="a3"/>
    <w:link w:val="ac"/>
    <w:uiPriority w:val="99"/>
    <w:unhideWhenUsed/>
    <w:rsid w:val="00F3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F30602"/>
  </w:style>
  <w:style w:type="paragraph" w:styleId="ad">
    <w:name w:val="footer"/>
    <w:basedOn w:val="a3"/>
    <w:link w:val="ae"/>
    <w:uiPriority w:val="99"/>
    <w:unhideWhenUsed/>
    <w:rsid w:val="00F3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F30602"/>
  </w:style>
  <w:style w:type="paragraph" w:styleId="af">
    <w:name w:val="Balloon Text"/>
    <w:basedOn w:val="a3"/>
    <w:link w:val="af0"/>
    <w:uiPriority w:val="99"/>
    <w:semiHidden/>
    <w:unhideWhenUsed/>
    <w:rsid w:val="006D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6D4C1A"/>
    <w:rPr>
      <w:rFonts w:ascii="Tahoma" w:hAnsi="Tahoma" w:cs="Tahoma"/>
      <w:sz w:val="16"/>
      <w:szCs w:val="16"/>
    </w:rPr>
  </w:style>
  <w:style w:type="paragraph" w:styleId="af1">
    <w:name w:val="List Paragraph"/>
    <w:aliases w:val="Абзац списка1,Список уровень 1,Абзац списка11,List Paragraph"/>
    <w:basedOn w:val="a3"/>
    <w:link w:val="af2"/>
    <w:uiPriority w:val="99"/>
    <w:qFormat/>
    <w:rsid w:val="00763B78"/>
    <w:pPr>
      <w:ind w:left="720"/>
      <w:contextualSpacing/>
    </w:pPr>
  </w:style>
  <w:style w:type="character" w:customStyle="1" w:styleId="11">
    <w:name w:val="Заголовок 1 Знак"/>
    <w:basedOn w:val="a4"/>
    <w:link w:val="10"/>
    <w:uiPriority w:val="9"/>
    <w:rsid w:val="008979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annotation reference"/>
    <w:basedOn w:val="a4"/>
    <w:uiPriority w:val="99"/>
    <w:semiHidden/>
    <w:unhideWhenUsed/>
    <w:rsid w:val="0009004B"/>
    <w:rPr>
      <w:sz w:val="16"/>
      <w:szCs w:val="16"/>
    </w:rPr>
  </w:style>
  <w:style w:type="paragraph" w:styleId="af4">
    <w:name w:val="annotation text"/>
    <w:basedOn w:val="a3"/>
    <w:link w:val="af5"/>
    <w:uiPriority w:val="99"/>
    <w:semiHidden/>
    <w:unhideWhenUsed/>
    <w:rsid w:val="0009004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4"/>
    <w:link w:val="af4"/>
    <w:uiPriority w:val="99"/>
    <w:semiHidden/>
    <w:rsid w:val="0009004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9004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9004B"/>
    <w:rPr>
      <w:b/>
      <w:bCs/>
      <w:sz w:val="20"/>
      <w:szCs w:val="20"/>
    </w:rPr>
  </w:style>
  <w:style w:type="paragraph" w:customStyle="1" w:styleId="af8">
    <w:name w:val="ПУ Заголовок статьи"/>
    <w:basedOn w:val="a3"/>
    <w:link w:val="af9"/>
    <w:qFormat/>
    <w:rsid w:val="00443361"/>
    <w:pPr>
      <w:suppressAutoHyphens/>
      <w:spacing w:after="0" w:line="240" w:lineRule="auto"/>
      <w:jc w:val="center"/>
    </w:pPr>
    <w:rPr>
      <w:rFonts w:ascii="Arial Black" w:hAnsi="Arial Black" w:cs="Arial"/>
      <w:b/>
      <w:caps/>
      <w:w w:val="66"/>
      <w:sz w:val="40"/>
      <w:szCs w:val="40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customStyle="1" w:styleId="afa">
    <w:name w:val="ПУ Авторы"/>
    <w:basedOn w:val="a3"/>
    <w:link w:val="afb"/>
    <w:qFormat/>
    <w:rsid w:val="002146BC"/>
    <w:pPr>
      <w:spacing w:after="0" w:line="240" w:lineRule="auto"/>
      <w:jc w:val="center"/>
    </w:pPr>
    <w:rPr>
      <w:rFonts w:ascii="Arial" w:hAnsi="Arial" w:cs="Arial"/>
      <w:w w:val="85"/>
      <w:sz w:val="26"/>
      <w:szCs w:val="26"/>
    </w:rPr>
  </w:style>
  <w:style w:type="character" w:customStyle="1" w:styleId="af9">
    <w:name w:val="ПУ Заголовок статьи Знак"/>
    <w:basedOn w:val="a4"/>
    <w:link w:val="af8"/>
    <w:rsid w:val="00443361"/>
    <w:rPr>
      <w:rFonts w:ascii="Arial Black" w:hAnsi="Arial Black" w:cs="Arial"/>
      <w:b/>
      <w:caps/>
      <w:w w:val="66"/>
      <w:sz w:val="40"/>
      <w:szCs w:val="40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customStyle="1" w:styleId="afc">
    <w:name w:val="ПУ Аннотация"/>
    <w:basedOn w:val="a3"/>
    <w:link w:val="afd"/>
    <w:qFormat/>
    <w:rsid w:val="002146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ПУ Авторы Знак"/>
    <w:basedOn w:val="a4"/>
    <w:link w:val="afa"/>
    <w:rsid w:val="002146BC"/>
    <w:rPr>
      <w:rFonts w:ascii="Arial" w:hAnsi="Arial" w:cs="Arial"/>
      <w:w w:val="85"/>
      <w:sz w:val="26"/>
      <w:szCs w:val="26"/>
    </w:rPr>
  </w:style>
  <w:style w:type="paragraph" w:customStyle="1" w:styleId="afe">
    <w:name w:val="ПУ Ключевые слова"/>
    <w:basedOn w:val="a3"/>
    <w:link w:val="aff"/>
    <w:qFormat/>
    <w:rsid w:val="002146BC"/>
    <w:pPr>
      <w:tabs>
        <w:tab w:val="left" w:pos="1800"/>
      </w:tabs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fd">
    <w:name w:val="ПУ Аннотация Знак"/>
    <w:basedOn w:val="a4"/>
    <w:link w:val="afc"/>
    <w:rsid w:val="002146BC"/>
    <w:rPr>
      <w:rFonts w:ascii="Times New Roman" w:hAnsi="Times New Roman" w:cs="Times New Roman"/>
      <w:sz w:val="20"/>
      <w:szCs w:val="20"/>
    </w:rPr>
  </w:style>
  <w:style w:type="paragraph" w:customStyle="1" w:styleId="aff0">
    <w:name w:val="ПУ Введение/Заключение"/>
    <w:basedOn w:val="a3"/>
    <w:link w:val="aff1"/>
    <w:qFormat/>
    <w:rsid w:val="00A23DAB"/>
    <w:pPr>
      <w:pBdr>
        <w:top w:val="single" w:sz="6" w:space="1" w:color="auto"/>
        <w:bottom w:val="single" w:sz="6" w:space="1" w:color="auto"/>
      </w:pBdr>
      <w:jc w:val="center"/>
    </w:pPr>
    <w:rPr>
      <w:rFonts w:ascii="Arial Black" w:hAnsi="Arial Black" w:cs="Arial"/>
      <w:caps/>
      <w:w w:val="70"/>
      <w14:textOutline w14:w="3175" w14:cap="rnd" w14:cmpd="sng" w14:algn="ctr">
        <w14:noFill/>
        <w14:prstDash w14:val="solid"/>
        <w14:bevel/>
      </w14:textOutline>
    </w:rPr>
  </w:style>
  <w:style w:type="character" w:customStyle="1" w:styleId="aff">
    <w:name w:val="ПУ Ключевые слова Знак"/>
    <w:basedOn w:val="a4"/>
    <w:link w:val="afe"/>
    <w:rsid w:val="002146BC"/>
    <w:rPr>
      <w:rFonts w:ascii="Times New Roman" w:hAnsi="Times New Roman" w:cs="Times New Roman"/>
      <w:sz w:val="18"/>
      <w:szCs w:val="18"/>
    </w:rPr>
  </w:style>
  <w:style w:type="paragraph" w:customStyle="1" w:styleId="aff2">
    <w:name w:val="ПУ Текст статьи"/>
    <w:basedOn w:val="a3"/>
    <w:link w:val="aff3"/>
    <w:qFormat/>
    <w:rsid w:val="0055576D"/>
    <w:pPr>
      <w:spacing w:after="0" w:line="240" w:lineRule="auto"/>
      <w:ind w:firstLine="312"/>
      <w:jc w:val="both"/>
    </w:pPr>
    <w:rPr>
      <w:rFonts w:ascii="Times New Roman" w:hAnsi="Times New Roman" w:cs="Times New Roman"/>
    </w:rPr>
  </w:style>
  <w:style w:type="character" w:customStyle="1" w:styleId="aff1">
    <w:name w:val="ПУ Введение/Заключение Знак"/>
    <w:basedOn w:val="a4"/>
    <w:link w:val="aff0"/>
    <w:rsid w:val="00A23DAB"/>
    <w:rPr>
      <w:rFonts w:ascii="Arial Black" w:hAnsi="Arial Black" w:cs="Arial"/>
      <w:caps/>
      <w:w w:val="70"/>
      <w14:textOutline w14:w="3175" w14:cap="rnd" w14:cmpd="sng" w14:algn="ctr">
        <w14:noFill/>
        <w14:prstDash w14:val="solid"/>
        <w14:bevel/>
      </w14:textOutline>
    </w:rPr>
  </w:style>
  <w:style w:type="paragraph" w:customStyle="1" w:styleId="aff4">
    <w:name w:val="ПУ Сноска/Финансирование"/>
    <w:basedOn w:val="a3"/>
    <w:link w:val="aff5"/>
    <w:qFormat/>
    <w:rsid w:val="002146BC"/>
    <w:pPr>
      <w:spacing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ff3">
    <w:name w:val="ПУ Текст статьи Знак"/>
    <w:basedOn w:val="a4"/>
    <w:link w:val="aff2"/>
    <w:rsid w:val="0055576D"/>
    <w:rPr>
      <w:rFonts w:ascii="Times New Roman" w:hAnsi="Times New Roman" w:cs="Times New Roman"/>
    </w:rPr>
  </w:style>
  <w:style w:type="paragraph" w:customStyle="1" w:styleId="a">
    <w:name w:val="ПУ Заголовок параграфа"/>
    <w:basedOn w:val="af1"/>
    <w:link w:val="aff6"/>
    <w:qFormat/>
    <w:rsid w:val="009F061A"/>
    <w:pPr>
      <w:numPr>
        <w:numId w:val="12"/>
      </w:numPr>
      <w:pBdr>
        <w:top w:val="single" w:sz="6" w:space="1" w:color="auto"/>
        <w:bottom w:val="single" w:sz="6" w:space="1" w:color="auto"/>
      </w:pBdr>
      <w:suppressAutoHyphens/>
      <w:spacing w:before="240"/>
      <w:jc w:val="center"/>
    </w:pPr>
    <w:rPr>
      <w:rFonts w:ascii="Arial Black" w:hAnsi="Arial Black" w:cs="Arial"/>
      <w:caps/>
      <w:w w:val="70"/>
      <w14:textOutline w14:w="3175" w14:cap="rnd" w14:cmpd="sng" w14:algn="ctr">
        <w14:noFill/>
        <w14:prstDash w14:val="solid"/>
        <w14:bevel/>
      </w14:textOutline>
    </w:rPr>
  </w:style>
  <w:style w:type="character" w:customStyle="1" w:styleId="aff5">
    <w:name w:val="ПУ Сноска/Финансирование Знак"/>
    <w:basedOn w:val="a4"/>
    <w:link w:val="aff4"/>
    <w:rsid w:val="002146BC"/>
    <w:rPr>
      <w:rFonts w:ascii="Times New Roman" w:hAnsi="Times New Roman" w:cs="Times New Roman"/>
      <w:sz w:val="18"/>
      <w:szCs w:val="18"/>
    </w:rPr>
  </w:style>
  <w:style w:type="paragraph" w:customStyle="1" w:styleId="a0">
    <w:name w:val="ПУ Заголовок пункта параграфа"/>
    <w:basedOn w:val="af1"/>
    <w:link w:val="aff7"/>
    <w:qFormat/>
    <w:rsid w:val="00501917"/>
    <w:pPr>
      <w:numPr>
        <w:ilvl w:val="1"/>
        <w:numId w:val="3"/>
      </w:numPr>
      <w:spacing w:line="240" w:lineRule="auto"/>
      <w:contextualSpacing w:val="0"/>
      <w:jc w:val="center"/>
    </w:pPr>
    <w:rPr>
      <w:rFonts w:ascii="Arial Black" w:hAnsi="Arial Black" w:cs="Times New Roman"/>
      <w:w w:val="70"/>
    </w:rPr>
  </w:style>
  <w:style w:type="character" w:customStyle="1" w:styleId="af2">
    <w:name w:val="Абзац списка Знак"/>
    <w:aliases w:val="Абзац списка1 Знак,Список уровень 1 Знак,Абзац списка11 Знак,List Paragraph Знак"/>
    <w:basedOn w:val="a4"/>
    <w:link w:val="af1"/>
    <w:uiPriority w:val="34"/>
    <w:rsid w:val="002146BC"/>
  </w:style>
  <w:style w:type="character" w:customStyle="1" w:styleId="aff6">
    <w:name w:val="ПУ Заголовок параграфа Знак"/>
    <w:basedOn w:val="af2"/>
    <w:link w:val="a"/>
    <w:rsid w:val="009F061A"/>
    <w:rPr>
      <w:rFonts w:ascii="Arial Black" w:hAnsi="Arial Black" w:cs="Arial"/>
      <w:caps/>
      <w:w w:val="70"/>
      <w14:textOutline w14:w="3175" w14:cap="rnd" w14:cmpd="sng" w14:algn="ctr">
        <w14:noFill/>
        <w14:prstDash w14:val="solid"/>
        <w14:bevel/>
      </w14:textOutline>
    </w:rPr>
  </w:style>
  <w:style w:type="paragraph" w:customStyle="1" w:styleId="aff8">
    <w:name w:val="ПУ Подрисуночная подпись"/>
    <w:basedOn w:val="af1"/>
    <w:link w:val="aff9"/>
    <w:qFormat/>
    <w:rsid w:val="0078673C"/>
    <w:pPr>
      <w:pBdr>
        <w:top w:val="single" w:sz="6" w:space="1" w:color="auto"/>
        <w:bottom w:val="single" w:sz="6" w:space="1" w:color="auto"/>
      </w:pBdr>
      <w:suppressAutoHyphens/>
      <w:spacing w:after="0" w:line="240" w:lineRule="auto"/>
      <w:ind w:left="0"/>
      <w:contextualSpacing w:val="0"/>
    </w:pPr>
    <w:rPr>
      <w:rFonts w:ascii="Times New Roman" w:hAnsi="Times New Roman" w:cs="Times New Roman"/>
      <w:b/>
      <w:sz w:val="16"/>
      <w:szCs w:val="16"/>
    </w:rPr>
  </w:style>
  <w:style w:type="character" w:customStyle="1" w:styleId="aff7">
    <w:name w:val="ПУ Заголовок пункта параграфа Знак"/>
    <w:basedOn w:val="af2"/>
    <w:link w:val="a0"/>
    <w:rsid w:val="00501917"/>
    <w:rPr>
      <w:rFonts w:ascii="Arial Black" w:hAnsi="Arial Black" w:cs="Times New Roman"/>
      <w:w w:val="70"/>
    </w:rPr>
  </w:style>
  <w:style w:type="paragraph" w:customStyle="1" w:styleId="affa">
    <w:name w:val="ПУ Номер таблицы"/>
    <w:basedOn w:val="a3"/>
    <w:link w:val="affb"/>
    <w:qFormat/>
    <w:rsid w:val="0078673C"/>
    <w:pPr>
      <w:spacing w:after="120" w:line="240" w:lineRule="auto"/>
      <w:jc w:val="right"/>
    </w:pPr>
    <w:rPr>
      <w:rFonts w:ascii="Times New Roman" w:hAnsi="Times New Roman" w:cs="Times New Roman"/>
      <w:i/>
      <w:sz w:val="20"/>
      <w:szCs w:val="20"/>
    </w:rPr>
  </w:style>
  <w:style w:type="character" w:customStyle="1" w:styleId="aff9">
    <w:name w:val="ПУ Подрисуночная подпись Знак"/>
    <w:basedOn w:val="af2"/>
    <w:link w:val="aff8"/>
    <w:rsid w:val="0078673C"/>
    <w:rPr>
      <w:rFonts w:ascii="Times New Roman" w:hAnsi="Times New Roman" w:cs="Times New Roman"/>
      <w:b/>
      <w:sz w:val="16"/>
      <w:szCs w:val="16"/>
    </w:rPr>
  </w:style>
  <w:style w:type="paragraph" w:customStyle="1" w:styleId="affc">
    <w:name w:val="ПУ Заголовок таблицы"/>
    <w:basedOn w:val="a3"/>
    <w:link w:val="affd"/>
    <w:qFormat/>
    <w:rsid w:val="0078673C"/>
    <w:pPr>
      <w:suppressAutoHyphens/>
      <w:spacing w:after="60" w:line="240" w:lineRule="auto"/>
      <w:jc w:val="center"/>
    </w:pPr>
    <w:rPr>
      <w:rFonts w:ascii="Arial Black" w:hAnsi="Arial Black" w:cs="Arial"/>
      <w:b/>
      <w:w w:val="80"/>
      <w:sz w:val="20"/>
      <w:szCs w:val="20"/>
    </w:rPr>
  </w:style>
  <w:style w:type="character" w:customStyle="1" w:styleId="affb">
    <w:name w:val="ПУ Номер таблицы Знак"/>
    <w:basedOn w:val="a4"/>
    <w:link w:val="affa"/>
    <w:rsid w:val="0078673C"/>
    <w:rPr>
      <w:rFonts w:ascii="Times New Roman" w:hAnsi="Times New Roman" w:cs="Times New Roman"/>
      <w:i/>
      <w:sz w:val="20"/>
      <w:szCs w:val="20"/>
    </w:rPr>
  </w:style>
  <w:style w:type="paragraph" w:customStyle="1" w:styleId="affe">
    <w:name w:val="ПУ Текст таблицы"/>
    <w:basedOn w:val="a3"/>
    <w:link w:val="afff"/>
    <w:qFormat/>
    <w:rsid w:val="009011C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d">
    <w:name w:val="ПУ Заголовок таблицы Знак"/>
    <w:basedOn w:val="a4"/>
    <w:link w:val="affc"/>
    <w:rsid w:val="0078673C"/>
    <w:rPr>
      <w:rFonts w:ascii="Arial Black" w:hAnsi="Arial Black" w:cs="Arial"/>
      <w:b/>
      <w:w w:val="80"/>
      <w:sz w:val="20"/>
      <w:szCs w:val="20"/>
    </w:rPr>
  </w:style>
  <w:style w:type="paragraph" w:customStyle="1" w:styleId="afff0">
    <w:name w:val="ПУ Литература"/>
    <w:basedOn w:val="a3"/>
    <w:link w:val="afff1"/>
    <w:qFormat/>
    <w:rsid w:val="00EF5A3D"/>
    <w:pPr>
      <w:pBdr>
        <w:top w:val="single" w:sz="6" w:space="1" w:color="auto"/>
        <w:bottom w:val="single" w:sz="6" w:space="1" w:color="auto"/>
      </w:pBdr>
      <w:spacing w:before="240"/>
    </w:pPr>
    <w:rPr>
      <w:rFonts w:ascii="Arial Black" w:hAnsi="Arial Black" w:cs="Arial"/>
      <w:caps/>
      <w:w w:val="70"/>
      <w14:textOutline w14:w="3175" w14:cap="rnd" w14:cmpd="sng" w14:algn="ctr">
        <w14:noFill/>
        <w14:prstDash w14:val="solid"/>
        <w14:bevel/>
      </w14:textOutline>
    </w:rPr>
  </w:style>
  <w:style w:type="character" w:customStyle="1" w:styleId="afff">
    <w:name w:val="ПУ Текст таблицы Знак"/>
    <w:basedOn w:val="a4"/>
    <w:link w:val="affe"/>
    <w:rsid w:val="009011C5"/>
    <w:rPr>
      <w:rFonts w:ascii="Times New Roman" w:hAnsi="Times New Roman" w:cs="Times New Roman"/>
      <w:sz w:val="20"/>
      <w:szCs w:val="20"/>
    </w:rPr>
  </w:style>
  <w:style w:type="paragraph" w:customStyle="1" w:styleId="a2">
    <w:name w:val="ПУ Пункт списка литературы"/>
    <w:basedOn w:val="af1"/>
    <w:link w:val="afff2"/>
    <w:qFormat/>
    <w:rsid w:val="009011C5"/>
    <w:pPr>
      <w:numPr>
        <w:numId w:val="8"/>
      </w:numPr>
      <w:spacing w:after="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fff1">
    <w:name w:val="ПУ Литература Знак"/>
    <w:basedOn w:val="a4"/>
    <w:link w:val="afff0"/>
    <w:rsid w:val="00EF5A3D"/>
    <w:rPr>
      <w:rFonts w:ascii="Arial Black" w:hAnsi="Arial Black" w:cs="Arial"/>
      <w:caps/>
      <w:w w:val="70"/>
      <w14:textOutline w14:w="3175" w14:cap="rnd" w14:cmpd="sng" w14:algn="ctr">
        <w14:noFill/>
        <w14:prstDash w14:val="solid"/>
        <w14:bevel/>
      </w14:textOutline>
    </w:rPr>
  </w:style>
  <w:style w:type="character" w:customStyle="1" w:styleId="afff2">
    <w:name w:val="ПУ Пункт списка литературы Знак"/>
    <w:basedOn w:val="af2"/>
    <w:link w:val="a2"/>
    <w:rsid w:val="009011C5"/>
    <w:rPr>
      <w:rFonts w:ascii="Times New Roman" w:hAnsi="Times New Roman" w:cs="Times New Roman"/>
      <w:sz w:val="18"/>
      <w:szCs w:val="18"/>
    </w:rPr>
  </w:style>
  <w:style w:type="paragraph" w:customStyle="1" w:styleId="afff3">
    <w:name w:val="ПУ Код УДК"/>
    <w:basedOn w:val="a3"/>
    <w:link w:val="afff4"/>
    <w:qFormat/>
    <w:rsid w:val="00FC21BC"/>
    <w:pPr>
      <w:spacing w:after="0" w:line="240" w:lineRule="auto"/>
    </w:pPr>
    <w:rPr>
      <w:rFonts w:ascii="Verdana" w:hAnsi="Verdana"/>
      <w:w w:val="80"/>
      <w:sz w:val="20"/>
      <w:szCs w:val="20"/>
    </w:rPr>
  </w:style>
  <w:style w:type="character" w:customStyle="1" w:styleId="afff4">
    <w:name w:val="ПУ Код УДК Знак"/>
    <w:basedOn w:val="a4"/>
    <w:link w:val="afff3"/>
    <w:rsid w:val="00FC21BC"/>
    <w:rPr>
      <w:rFonts w:ascii="Verdana" w:hAnsi="Verdana"/>
      <w:w w:val="80"/>
      <w:sz w:val="20"/>
      <w:szCs w:val="20"/>
    </w:rPr>
  </w:style>
  <w:style w:type="paragraph" w:customStyle="1" w:styleId="afff5">
    <w:name w:val="ПУ Приложение"/>
    <w:basedOn w:val="afff0"/>
    <w:link w:val="afff6"/>
    <w:qFormat/>
    <w:rsid w:val="00C12D9F"/>
    <w:pPr>
      <w:spacing w:line="240" w:lineRule="auto"/>
      <w:contextualSpacing/>
      <w:jc w:val="right"/>
    </w:pPr>
    <w:rPr>
      <w:i/>
    </w:rPr>
  </w:style>
  <w:style w:type="character" w:customStyle="1" w:styleId="afff6">
    <w:name w:val="ПУ Приложение Знак"/>
    <w:basedOn w:val="afff1"/>
    <w:link w:val="afff5"/>
    <w:rsid w:val="00C12D9F"/>
    <w:rPr>
      <w:rFonts w:ascii="Arial Black" w:hAnsi="Arial Black" w:cs="Arial"/>
      <w:i/>
      <w:caps/>
      <w:w w:val="70"/>
      <w14:textOutline w14:w="3175" w14:cap="rnd" w14:cmpd="sng" w14:algn="ctr">
        <w14:noFill/>
        <w14:prstDash w14:val="solid"/>
        <w14:bevel/>
      </w14:textOutline>
    </w:rPr>
  </w:style>
  <w:style w:type="paragraph" w:customStyle="1" w:styleId="afff7">
    <w:name w:val="ПУ ЧРК"/>
    <w:basedOn w:val="a3"/>
    <w:link w:val="afff8"/>
    <w:qFormat/>
    <w:rsid w:val="006212FC"/>
    <w:pPr>
      <w:spacing w:after="0" w:line="240" w:lineRule="auto"/>
    </w:pPr>
    <w:rPr>
      <w:rFonts w:ascii="Times New Roman" w:hAnsi="Times New Roman" w:cs="Times New Roman"/>
      <w:i/>
      <w:sz w:val="20"/>
      <w:szCs w:val="20"/>
    </w:rPr>
  </w:style>
  <w:style w:type="paragraph" w:customStyle="1" w:styleId="afff9">
    <w:name w:val="ПУ Даты"/>
    <w:basedOn w:val="a3"/>
    <w:link w:val="afffa"/>
    <w:qFormat/>
    <w:rsid w:val="006212FC"/>
    <w:pPr>
      <w:spacing w:after="0" w:line="240" w:lineRule="auto"/>
      <w:jc w:val="right"/>
    </w:pPr>
    <w:rPr>
      <w:rFonts w:ascii="Times New Roman" w:hAnsi="Times New Roman" w:cs="Times New Roman"/>
      <w:i/>
      <w:sz w:val="16"/>
      <w:szCs w:val="16"/>
    </w:rPr>
  </w:style>
  <w:style w:type="character" w:customStyle="1" w:styleId="afff8">
    <w:name w:val="ПУ ЧРК Знак"/>
    <w:basedOn w:val="a4"/>
    <w:link w:val="afff7"/>
    <w:rsid w:val="006212FC"/>
    <w:rPr>
      <w:rFonts w:ascii="Times New Roman" w:hAnsi="Times New Roman" w:cs="Times New Roman"/>
      <w:i/>
      <w:sz w:val="20"/>
      <w:szCs w:val="20"/>
    </w:rPr>
  </w:style>
  <w:style w:type="paragraph" w:customStyle="1" w:styleId="afffb">
    <w:name w:val="ПУ Аффилиация"/>
    <w:basedOn w:val="a3"/>
    <w:link w:val="afffc"/>
    <w:qFormat/>
    <w:rsid w:val="00AF5644"/>
    <w:pPr>
      <w:spacing w:line="240" w:lineRule="auto"/>
      <w:jc w:val="both"/>
    </w:pPr>
    <w:rPr>
      <w:rFonts w:ascii="Times New Roman" w:hAnsi="Times New Roman" w:cs="Times New Roman"/>
      <w:sz w:val="18"/>
      <w:szCs w:val="16"/>
    </w:rPr>
  </w:style>
  <w:style w:type="character" w:customStyle="1" w:styleId="afffa">
    <w:name w:val="ПУ Даты Знак"/>
    <w:basedOn w:val="a4"/>
    <w:link w:val="afff9"/>
    <w:rsid w:val="006212FC"/>
    <w:rPr>
      <w:rFonts w:ascii="Times New Roman" w:hAnsi="Times New Roman" w:cs="Times New Roman"/>
      <w:i/>
      <w:sz w:val="16"/>
      <w:szCs w:val="16"/>
    </w:rPr>
  </w:style>
  <w:style w:type="character" w:customStyle="1" w:styleId="afffc">
    <w:name w:val="ПУ Аффилиация Знак"/>
    <w:basedOn w:val="a4"/>
    <w:link w:val="afffb"/>
    <w:rsid w:val="00AF5644"/>
    <w:rPr>
      <w:rFonts w:ascii="Times New Roman" w:hAnsi="Times New Roman" w:cs="Times New Roman"/>
      <w:sz w:val="18"/>
      <w:szCs w:val="16"/>
    </w:rPr>
  </w:style>
  <w:style w:type="paragraph" w:customStyle="1" w:styleId="afffd">
    <w:name w:val="ПУ Рубрика"/>
    <w:basedOn w:val="ab"/>
    <w:link w:val="afffe"/>
    <w:qFormat/>
    <w:rsid w:val="00052D02"/>
    <w:pPr>
      <w:spacing w:before="60"/>
      <w:jc w:val="center"/>
    </w:pPr>
    <w:rPr>
      <w:rFonts w:ascii="Arial" w:hAnsi="Arial" w:cs="Arial"/>
      <w:caps/>
      <w:w w:val="80"/>
      <w:sz w:val="16"/>
      <w:szCs w:val="16"/>
    </w:rPr>
  </w:style>
  <w:style w:type="character" w:customStyle="1" w:styleId="afffe">
    <w:name w:val="ПУ Рубрика Знак"/>
    <w:basedOn w:val="ac"/>
    <w:link w:val="afffd"/>
    <w:rsid w:val="00052D02"/>
    <w:rPr>
      <w:rFonts w:ascii="Arial" w:hAnsi="Arial" w:cs="Arial"/>
      <w:caps/>
      <w:w w:val="80"/>
      <w:sz w:val="16"/>
      <w:szCs w:val="16"/>
    </w:rPr>
  </w:style>
  <w:style w:type="paragraph" w:customStyle="1" w:styleId="a1">
    <w:name w:val="ПУ Заголовок подпункта параграфа"/>
    <w:basedOn w:val="a0"/>
    <w:link w:val="affff"/>
    <w:qFormat/>
    <w:rsid w:val="0078673C"/>
    <w:pPr>
      <w:numPr>
        <w:ilvl w:val="2"/>
      </w:numPr>
      <w:suppressAutoHyphens/>
      <w:ind w:left="720"/>
      <w:contextualSpacing/>
    </w:pPr>
    <w:rPr>
      <w:w w:val="80"/>
      <w:sz w:val="20"/>
      <w:szCs w:val="20"/>
    </w:rPr>
  </w:style>
  <w:style w:type="character" w:customStyle="1" w:styleId="affff">
    <w:name w:val="ПУ Заголовок подпункта параграфа Знак"/>
    <w:basedOn w:val="aff7"/>
    <w:link w:val="a1"/>
    <w:rsid w:val="0078673C"/>
    <w:rPr>
      <w:rFonts w:ascii="Arial Black" w:hAnsi="Arial Black" w:cs="Times New Roman"/>
      <w:w w:val="80"/>
      <w:sz w:val="20"/>
      <w:szCs w:val="20"/>
    </w:rPr>
  </w:style>
  <w:style w:type="numbering" w:customStyle="1" w:styleId="1">
    <w:name w:val="Стиль1"/>
    <w:uiPriority w:val="99"/>
    <w:rsid w:val="001F0D46"/>
    <w:pPr>
      <w:numPr>
        <w:numId w:val="10"/>
      </w:numPr>
    </w:pPr>
  </w:style>
  <w:style w:type="character" w:styleId="affff0">
    <w:name w:val="Placeholder Text"/>
    <w:basedOn w:val="a4"/>
    <w:uiPriority w:val="99"/>
    <w:semiHidden/>
    <w:rsid w:val="009B3D85"/>
    <w:rPr>
      <w:color w:val="808080"/>
    </w:rPr>
  </w:style>
  <w:style w:type="paragraph" w:styleId="affff1">
    <w:name w:val="Title"/>
    <w:basedOn w:val="a3"/>
    <w:link w:val="affff2"/>
    <w:qFormat/>
    <w:rsid w:val="0037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f2">
    <w:name w:val="Название Знак"/>
    <w:basedOn w:val="a4"/>
    <w:link w:val="affff1"/>
    <w:rsid w:val="00374B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ff3">
    <w:name w:val="Body Text"/>
    <w:basedOn w:val="a3"/>
    <w:link w:val="affff4"/>
    <w:semiHidden/>
    <w:rsid w:val="00374BB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4">
    <w:name w:val="Основной текст Знак"/>
    <w:basedOn w:val="a4"/>
    <w:link w:val="affff3"/>
    <w:semiHidden/>
    <w:rsid w:val="00374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5">
    <w:name w:val="Body Text Indent"/>
    <w:basedOn w:val="a3"/>
    <w:link w:val="affff6"/>
    <w:semiHidden/>
    <w:rsid w:val="00374B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6">
    <w:name w:val="Основной текст с отступом Знак"/>
    <w:basedOn w:val="a4"/>
    <w:link w:val="affff5"/>
    <w:semiHidden/>
    <w:rsid w:val="00374B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7">
    <w:name w:val="footnote text"/>
    <w:basedOn w:val="a3"/>
    <w:link w:val="affff8"/>
    <w:uiPriority w:val="99"/>
    <w:semiHidden/>
    <w:unhideWhenUsed/>
    <w:rsid w:val="000018F4"/>
    <w:pPr>
      <w:spacing w:after="0" w:line="240" w:lineRule="auto"/>
    </w:pPr>
    <w:rPr>
      <w:sz w:val="20"/>
      <w:szCs w:val="20"/>
    </w:rPr>
  </w:style>
  <w:style w:type="character" w:customStyle="1" w:styleId="affff8">
    <w:name w:val="Текст сноски Знак"/>
    <w:basedOn w:val="a4"/>
    <w:link w:val="affff7"/>
    <w:uiPriority w:val="99"/>
    <w:semiHidden/>
    <w:rsid w:val="000018F4"/>
    <w:rPr>
      <w:sz w:val="20"/>
      <w:szCs w:val="20"/>
    </w:rPr>
  </w:style>
  <w:style w:type="character" w:styleId="affff9">
    <w:name w:val="footnote reference"/>
    <w:basedOn w:val="a4"/>
    <w:uiPriority w:val="99"/>
    <w:semiHidden/>
    <w:unhideWhenUsed/>
    <w:rsid w:val="000018F4"/>
    <w:rPr>
      <w:vertAlign w:val="superscript"/>
    </w:rPr>
  </w:style>
  <w:style w:type="character" w:styleId="affffa">
    <w:name w:val="line number"/>
    <w:basedOn w:val="a4"/>
    <w:uiPriority w:val="99"/>
    <w:semiHidden/>
    <w:unhideWhenUsed/>
    <w:rsid w:val="00E97C5A"/>
  </w:style>
  <w:style w:type="character" w:styleId="affffb">
    <w:name w:val="Hyperlink"/>
    <w:basedOn w:val="a4"/>
    <w:uiPriority w:val="99"/>
    <w:unhideWhenUsed/>
    <w:rsid w:val="00735998"/>
    <w:rPr>
      <w:color w:val="0563C1" w:themeColor="hyperlink"/>
      <w:u w:val="single"/>
    </w:rPr>
  </w:style>
  <w:style w:type="character" w:customStyle="1" w:styleId="extendedtext-short">
    <w:name w:val="extendedtext-short"/>
    <w:basedOn w:val="a4"/>
    <w:rsid w:val="00BE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.mtas.ru/avtoram/rul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literation.pro/bs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C941-93DD-4CE6-9A64-B6CCD2A3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pu_template</Template>
  <TotalTime>0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2021-04-19T08:41:00Z</cp:lastPrinted>
  <dcterms:created xsi:type="dcterms:W3CDTF">2023-05-02T09:24:00Z</dcterms:created>
  <dcterms:modified xsi:type="dcterms:W3CDTF">2023-05-02T09:24:00Z</dcterms:modified>
</cp:coreProperties>
</file>